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5" w:rsidRPr="00632945" w:rsidRDefault="00632945" w:rsidP="008443E5">
      <w:pPr>
        <w:ind w:firstLine="0"/>
        <w:rPr>
          <w:sz w:val="26"/>
          <w:szCs w:val="26"/>
        </w:rPr>
      </w:pPr>
      <w:r w:rsidRPr="00632945">
        <w:rPr>
          <w:sz w:val="26"/>
          <w:szCs w:val="26"/>
        </w:rPr>
        <w:t>Godzina święta</w:t>
      </w:r>
    </w:p>
    <w:p w:rsidR="00632945" w:rsidRDefault="004F6385" w:rsidP="004F6385">
      <w:pPr>
        <w:ind w:firstLine="0"/>
        <w:rPr>
          <w:sz w:val="26"/>
          <w:szCs w:val="26"/>
        </w:rPr>
      </w:pPr>
      <w:r>
        <w:rPr>
          <w:sz w:val="26"/>
          <w:szCs w:val="26"/>
        </w:rPr>
        <w:t>z rozważaniem tajemnic różańca</w:t>
      </w:r>
    </w:p>
    <w:p w:rsidR="004F6385" w:rsidRPr="00632945" w:rsidRDefault="004F6385" w:rsidP="004F6385">
      <w:pPr>
        <w:ind w:firstLine="0"/>
        <w:rPr>
          <w:sz w:val="26"/>
          <w:szCs w:val="26"/>
        </w:rPr>
      </w:pPr>
    </w:p>
    <w:p w:rsidR="00632945" w:rsidRPr="00632945" w:rsidRDefault="00632945" w:rsidP="00632945">
      <w:pPr>
        <w:pStyle w:val="Nagwek2"/>
      </w:pPr>
      <w:r w:rsidRPr="00632945">
        <w:t>3.</w:t>
      </w:r>
      <w:r w:rsidR="002D6F50">
        <w:t>5</w:t>
      </w:r>
      <w:r w:rsidRPr="00632945">
        <w:t xml:space="preserve"> – </w:t>
      </w:r>
      <w:r w:rsidR="002D6F50">
        <w:t>Ukrzyżowanie</w:t>
      </w:r>
      <w:r w:rsidRPr="00632945">
        <w:t>:</w:t>
      </w:r>
      <w:r w:rsidR="00D8737F">
        <w:br/>
      </w:r>
      <w:r w:rsidRPr="00632945">
        <w:t>„</w:t>
      </w:r>
      <w:r w:rsidR="00FB2BDF">
        <w:t>Oto Matka twoja</w:t>
      </w:r>
      <w:r w:rsidRPr="00632945">
        <w:t>”</w:t>
      </w:r>
    </w:p>
    <w:p w:rsidR="00D8737F" w:rsidRDefault="00D8737F" w:rsidP="00632945">
      <w:pPr>
        <w:pStyle w:val="Cytat1"/>
        <w:rPr>
          <w:sz w:val="26"/>
          <w:szCs w:val="26"/>
        </w:rPr>
      </w:pPr>
    </w:p>
    <w:p w:rsidR="00632945" w:rsidRPr="00632945" w:rsidRDefault="00632945" w:rsidP="00632945">
      <w:pPr>
        <w:pStyle w:val="Cytat1"/>
        <w:rPr>
          <w:sz w:val="26"/>
          <w:szCs w:val="26"/>
        </w:rPr>
      </w:pPr>
      <w:r w:rsidRPr="00632945">
        <w:rPr>
          <w:sz w:val="26"/>
          <w:szCs w:val="26"/>
        </w:rPr>
        <w:t xml:space="preserve">Śpiew na wystawienie: </w:t>
      </w:r>
      <w:r w:rsidRPr="00632945">
        <w:rPr>
          <w:i/>
          <w:sz w:val="26"/>
          <w:szCs w:val="26"/>
        </w:rPr>
        <w:t xml:space="preserve">O zbawcza Hostio </w:t>
      </w:r>
      <w:r w:rsidRPr="00632945">
        <w:rPr>
          <w:sz w:val="26"/>
          <w:szCs w:val="26"/>
        </w:rPr>
        <w:t xml:space="preserve">lub inny. </w:t>
      </w:r>
    </w:p>
    <w:p w:rsidR="00632945" w:rsidRPr="00632945" w:rsidRDefault="00632945" w:rsidP="00632945">
      <w:pPr>
        <w:pStyle w:val="Cytat1"/>
        <w:rPr>
          <w:i/>
          <w:sz w:val="26"/>
          <w:szCs w:val="26"/>
        </w:rPr>
      </w:pPr>
      <w:r w:rsidRPr="00632945">
        <w:rPr>
          <w:i/>
          <w:sz w:val="26"/>
          <w:szCs w:val="26"/>
        </w:rPr>
        <w:t>Chwila ciszy.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Wprowadzenie: „Jezus wziął ze sobą uczniów”</w:t>
      </w:r>
    </w:p>
    <w:p w:rsidR="001D4609" w:rsidRDefault="00632945" w:rsidP="008443E5">
      <w:pPr>
        <w:spacing w:after="120"/>
        <w:rPr>
          <w:sz w:val="26"/>
          <w:szCs w:val="26"/>
        </w:rPr>
      </w:pPr>
      <w:r w:rsidRPr="00632945">
        <w:rPr>
          <w:sz w:val="26"/>
          <w:szCs w:val="26"/>
        </w:rPr>
        <w:t xml:space="preserve">P: </w:t>
      </w:r>
      <w:r w:rsidR="006A2D08">
        <w:rPr>
          <w:sz w:val="26"/>
          <w:szCs w:val="26"/>
        </w:rPr>
        <w:t>Mówiłeś, Panie</w:t>
      </w:r>
      <w:r w:rsidR="001D4609">
        <w:rPr>
          <w:sz w:val="26"/>
          <w:szCs w:val="26"/>
        </w:rPr>
        <w:t xml:space="preserve"> Jezu</w:t>
      </w:r>
      <w:r w:rsidR="006A2D08">
        <w:rPr>
          <w:sz w:val="26"/>
          <w:szCs w:val="26"/>
        </w:rPr>
        <w:t>, o czasie męki i zmartwychwstania jako o „swojej godz</w:t>
      </w:r>
      <w:r w:rsidR="006A2D08">
        <w:rPr>
          <w:sz w:val="26"/>
          <w:szCs w:val="26"/>
        </w:rPr>
        <w:t>i</w:t>
      </w:r>
      <w:r w:rsidR="006A2D08">
        <w:rPr>
          <w:sz w:val="26"/>
          <w:szCs w:val="26"/>
        </w:rPr>
        <w:t xml:space="preserve">nie”. To była godzina, która zmieniła </w:t>
      </w:r>
      <w:r w:rsidR="001D4609">
        <w:rPr>
          <w:sz w:val="26"/>
          <w:szCs w:val="26"/>
        </w:rPr>
        <w:t>kierunek historii świata. Na skutek grzechu świat zmierzał ku zagładzie, ku samozniszczeniu. Ty wziąłeś na siebie ludzki grzech i zgł</w:t>
      </w:r>
      <w:r w:rsidR="001D4609">
        <w:rPr>
          <w:sz w:val="26"/>
          <w:szCs w:val="26"/>
        </w:rPr>
        <w:t>a</w:t>
      </w:r>
      <w:r w:rsidR="001D4609">
        <w:rPr>
          <w:sz w:val="26"/>
          <w:szCs w:val="26"/>
        </w:rPr>
        <w:t>dziłeś go mocą swej miłosiernej miłości. Oddałeś życie na krzyżu, a trzeciego dnia zmartwychwstałeś. Pragniemy dziś, w czasie tej świętej godziny, czuwać przy Tobie w godzinie Twej męki. Rozpoczęła się ona w Ogrójcu, a dopełniła się na szczycie Go</w:t>
      </w:r>
      <w:r w:rsidR="001D4609">
        <w:rPr>
          <w:sz w:val="26"/>
          <w:szCs w:val="26"/>
        </w:rPr>
        <w:t>l</w:t>
      </w:r>
      <w:r w:rsidR="001D4609">
        <w:rPr>
          <w:sz w:val="26"/>
          <w:szCs w:val="26"/>
        </w:rPr>
        <w:t>goty. Stajemy obok Maryi, Twej Najświętszej Matki, a także obok św. Jana i innych osób, które trwały wiernie pod krzyżem. Wpatrujemy się w Twoje cierpienia i wsł</w:t>
      </w:r>
      <w:r w:rsidR="001D4609">
        <w:rPr>
          <w:sz w:val="26"/>
          <w:szCs w:val="26"/>
        </w:rPr>
        <w:t>u</w:t>
      </w:r>
      <w:r w:rsidR="001D4609">
        <w:rPr>
          <w:sz w:val="26"/>
          <w:szCs w:val="26"/>
        </w:rPr>
        <w:t>chujemy się w słowa, które wypowiadasz. Niech Twój Duch Miłości prowadzi nas w tej modlitwie i tym czuwaniu. Niech da nam łaskę bycia blisko Ciebie i rozważania sercem Twoich słów.</w:t>
      </w:r>
    </w:p>
    <w:p w:rsidR="00632945" w:rsidRDefault="00632945" w:rsidP="00632945">
      <w:pPr>
        <w:spacing w:after="60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Pr="00632945">
        <w:rPr>
          <w:i/>
          <w:sz w:val="26"/>
          <w:szCs w:val="26"/>
        </w:rPr>
        <w:t xml:space="preserve">Przybądź, Duchu Święty </w:t>
      </w:r>
      <w:r w:rsidRPr="00632945">
        <w:rPr>
          <w:sz w:val="26"/>
          <w:szCs w:val="26"/>
        </w:rPr>
        <w:t>lub inny.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 – „Czuwajcie ze Mną”</w:t>
      </w:r>
    </w:p>
    <w:p w:rsidR="00F62C90" w:rsidRPr="00E60099" w:rsidRDefault="00ED0F62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 xml:space="preserve">P: </w:t>
      </w:r>
      <w:r w:rsidR="00F62C90" w:rsidRPr="00E60099">
        <w:rPr>
          <w:sz w:val="26"/>
          <w:szCs w:val="26"/>
        </w:rPr>
        <w:t>Pragniemy dziś rozważyć, nasz Panie i Zbawicielu, słowa, które wypowiedzi</w:t>
      </w:r>
      <w:r w:rsidR="00F62C90" w:rsidRPr="00E60099">
        <w:rPr>
          <w:sz w:val="26"/>
          <w:szCs w:val="26"/>
        </w:rPr>
        <w:t>a</w:t>
      </w:r>
      <w:r w:rsidR="00F62C90" w:rsidRPr="00E60099">
        <w:rPr>
          <w:sz w:val="26"/>
          <w:szCs w:val="26"/>
        </w:rPr>
        <w:t>łeś do Maryi, Twej Matki i do Jana, umiłowanego ucznia</w:t>
      </w:r>
      <w:r w:rsidR="00E60099" w:rsidRPr="00E60099">
        <w:rPr>
          <w:sz w:val="26"/>
          <w:szCs w:val="26"/>
        </w:rPr>
        <w:t xml:space="preserve">. </w:t>
      </w:r>
      <w:bookmarkStart w:id="0" w:name="_GoBack"/>
      <w:bookmarkEnd w:id="0"/>
      <w:r w:rsidR="00E60099" w:rsidRPr="00E60099">
        <w:rPr>
          <w:sz w:val="26"/>
          <w:szCs w:val="26"/>
        </w:rPr>
        <w:t xml:space="preserve">W refleksji nad tą tajemnicą pomogą nam myśli św. Jana Pawła II </w:t>
      </w:r>
      <w:r w:rsidR="00F62C90" w:rsidRPr="00E60099">
        <w:rPr>
          <w:sz w:val="26"/>
          <w:szCs w:val="26"/>
        </w:rPr>
        <w:t>(AG 23.11.1988)</w:t>
      </w:r>
      <w:r w:rsidR="00E60099" w:rsidRPr="00E60099">
        <w:rPr>
          <w:sz w:val="26"/>
          <w:szCs w:val="26"/>
        </w:rPr>
        <w:t>.</w:t>
      </w:r>
    </w:p>
    <w:p w:rsidR="00F62C90" w:rsidRPr="00E60099" w:rsidRDefault="00F62C90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 xml:space="preserve">L1: </w:t>
      </w:r>
      <w:r w:rsidRPr="00E60099">
        <w:rPr>
          <w:sz w:val="26"/>
          <w:szCs w:val="26"/>
        </w:rPr>
        <w:t>Z Ewangelii według św. Jana (19,25-27): „Obok krzyża Jezusowego stały: Matka Jego i siostra Matki Jego, Maria, żona Kleofasa, i Maria Magdalena. Kiedy więc Jezus ujrzał Matkę i stojącego obok Niej ucznia, którego miłował, rzekł do Ma</w:t>
      </w:r>
      <w:r w:rsidRPr="00E60099">
        <w:rPr>
          <w:sz w:val="26"/>
          <w:szCs w:val="26"/>
        </w:rPr>
        <w:t>t</w:t>
      </w:r>
      <w:r w:rsidRPr="00E60099">
        <w:rPr>
          <w:sz w:val="26"/>
          <w:szCs w:val="26"/>
        </w:rPr>
        <w:t>ki: «Niewiasto, oto syn Twój». Następnie rzekł do ucznia: «Oto Matka twoja». I od tej godziny uczeń wziął Ją do siebie”.</w:t>
      </w:r>
    </w:p>
    <w:p w:rsidR="00F62C90" w:rsidRPr="00E60099" w:rsidRDefault="00F62C90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 xml:space="preserve">L2: </w:t>
      </w:r>
      <w:r w:rsidRPr="00E60099">
        <w:rPr>
          <w:sz w:val="26"/>
          <w:szCs w:val="26"/>
        </w:rPr>
        <w:t>„Św. Jan mówi w swojej Ewangelii, że „obok krzyża Jezusowego stała Ma</w:t>
      </w:r>
      <w:r w:rsidRPr="00E60099">
        <w:rPr>
          <w:sz w:val="26"/>
          <w:szCs w:val="26"/>
        </w:rPr>
        <w:t>t</w:t>
      </w:r>
      <w:r w:rsidRPr="00E60099">
        <w:rPr>
          <w:sz w:val="26"/>
          <w:szCs w:val="26"/>
        </w:rPr>
        <w:t>ka Jego” (por. J 19,25). Kobieta stojąca pod krzyżem – prawdop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dobnie od lat będąca wdową, teraz miała utracić i Syna. Była Ona do głębi wstrząśnięta tym, co ogl</w:t>
      </w:r>
      <w:r w:rsidRPr="00E60099">
        <w:rPr>
          <w:sz w:val="26"/>
          <w:szCs w:val="26"/>
        </w:rPr>
        <w:t>ą</w:t>
      </w:r>
      <w:r w:rsidRPr="00E60099">
        <w:rPr>
          <w:sz w:val="26"/>
          <w:szCs w:val="26"/>
        </w:rPr>
        <w:t>dała w ciągu ostatnich dni męki, i tym, co odczuwała i przeczuwała stojąc obok krzyża [...]. Obecność Maryi pod krz</w:t>
      </w:r>
      <w:r w:rsidRPr="00E60099">
        <w:rPr>
          <w:sz w:val="26"/>
          <w:szCs w:val="26"/>
        </w:rPr>
        <w:t>y</w:t>
      </w:r>
      <w:r w:rsidRPr="00E60099">
        <w:rPr>
          <w:sz w:val="26"/>
          <w:szCs w:val="26"/>
        </w:rPr>
        <w:t>żem to nie tylko kwestia «ciała i krwi», nie tylko kwestia uczucia, bez wątpienia szlachetnego, lecz tylko ludzkiego. Ta obecność dowodzi ró</w:t>
      </w:r>
      <w:r w:rsidRPr="00E60099">
        <w:rPr>
          <w:sz w:val="26"/>
          <w:szCs w:val="26"/>
        </w:rPr>
        <w:t>w</w:t>
      </w:r>
      <w:r w:rsidRPr="00E60099">
        <w:rPr>
          <w:sz w:val="26"/>
          <w:szCs w:val="26"/>
        </w:rPr>
        <w:t>nież Jej pełnego, całkowitego zaangażowania w odkupieńczą ofiarę Syna. Maryja chciała uczestniczyć do końca w cierpieniach Jez</w:t>
      </w:r>
      <w:r w:rsidRPr="00E60099">
        <w:rPr>
          <w:sz w:val="26"/>
          <w:szCs w:val="26"/>
        </w:rPr>
        <w:t>u</w:t>
      </w:r>
      <w:r w:rsidRPr="00E60099">
        <w:rPr>
          <w:sz w:val="26"/>
          <w:szCs w:val="26"/>
        </w:rPr>
        <w:t xml:space="preserve">sa, ponieważ nie odepchnęła miecza zapowiedzianego przez Symeona (por. Łk 2,35), lecz – razem z Chrystusem – przyjęła </w:t>
      </w:r>
      <w:r w:rsidRPr="00E60099">
        <w:rPr>
          <w:sz w:val="26"/>
          <w:szCs w:val="26"/>
        </w:rPr>
        <w:lastRenderedPageBreak/>
        <w:t>tajemniczy plan Ojca. Ona stała się pierwszą uczestniczką odkupieńczej ofiary i miała już na zawsze pozostać doskonałym wz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rem dla tych, którzy bez wahania przyłączają się do tej ofiary</w:t>
      </w:r>
      <w:r w:rsidRPr="00E60099">
        <w:rPr>
          <w:sz w:val="26"/>
          <w:szCs w:val="26"/>
        </w:rPr>
        <w:t>”</w:t>
      </w:r>
      <w:r w:rsidRPr="00E60099">
        <w:rPr>
          <w:sz w:val="26"/>
          <w:szCs w:val="26"/>
        </w:rPr>
        <w:t>.</w:t>
      </w:r>
    </w:p>
    <w:p w:rsidR="00F62C90" w:rsidRPr="00E60099" w:rsidRDefault="00F62C90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>L1: „</w:t>
      </w:r>
      <w:r w:rsidRPr="00E60099">
        <w:rPr>
          <w:sz w:val="26"/>
          <w:szCs w:val="26"/>
        </w:rPr>
        <w:t>Jezus powierza Maryi nowe macierzyństwo i prosi Ją, by traktowała Jana jak własnego syna. Jednakże uroczysta forma owego zawierzenia («Niewiasto, oto syn Twój») i to, że dokonuje się ono w kulminacyjnym mome</w:t>
      </w:r>
      <w:r w:rsidRPr="00E60099">
        <w:rPr>
          <w:sz w:val="26"/>
          <w:szCs w:val="26"/>
        </w:rPr>
        <w:t>n</w:t>
      </w:r>
      <w:r w:rsidRPr="00E60099">
        <w:rPr>
          <w:sz w:val="26"/>
          <w:szCs w:val="26"/>
        </w:rPr>
        <w:t>cie dramatu krzyża, a także powaga i zwięzłość słów, które brzmią niemal jak formuła sakr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mentalna, pozwalają sądzić, że chodzi tu o coś więcej niż sprawy rodzinne i że fakt ten należy widzieć w perspektywie dzieła zbawienia, odkupieńczej misji, w której obok Syna Człowieczego uczestniczy Niewiasta – Maryja. Doprowadzając do końca to dzieło, Jezus prosi Mar</w:t>
      </w:r>
      <w:r w:rsidRPr="00E60099">
        <w:rPr>
          <w:sz w:val="26"/>
          <w:szCs w:val="26"/>
        </w:rPr>
        <w:t>y</w:t>
      </w:r>
      <w:r w:rsidRPr="00E60099">
        <w:rPr>
          <w:sz w:val="26"/>
          <w:szCs w:val="26"/>
        </w:rPr>
        <w:t>ję, by ostatecznie zaakceptowała ofiarę, którą On składa z siebie samego na zadość</w:t>
      </w:r>
      <w:r w:rsidRPr="00E60099">
        <w:rPr>
          <w:sz w:val="26"/>
          <w:szCs w:val="26"/>
        </w:rPr>
        <w:t>u</w:t>
      </w:r>
      <w:r w:rsidRPr="00E60099">
        <w:rPr>
          <w:sz w:val="26"/>
          <w:szCs w:val="26"/>
        </w:rPr>
        <w:t>czynienie, uważając odtąd Jana za swojego syna. I tak Maryja za cenę matczynej ofi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ry otrzymuje to nowe macierzyństwo.</w:t>
      </w:r>
    </w:p>
    <w:p w:rsidR="00F62C90" w:rsidRPr="00E60099" w:rsidRDefault="00F62C90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 xml:space="preserve">L2: </w:t>
      </w:r>
      <w:r w:rsidRPr="00E60099">
        <w:rPr>
          <w:sz w:val="26"/>
          <w:szCs w:val="26"/>
        </w:rPr>
        <w:t>Jednakże znaczenie owego synowskiego, pełnego mesjańskiej treści gestu posiada zakres o wiele szerszy, aniżeli osoba umiłowanego ucznia, danego Maryi jako syn. Jezus pragnie dać Maryi potomstwo o wiele liczniejsze, pragnie dla Niej ustan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wić macierzyństwo, które obejmuje wszystkich, żyj</w:t>
      </w:r>
      <w:r w:rsidRPr="00E60099">
        <w:rPr>
          <w:sz w:val="26"/>
          <w:szCs w:val="26"/>
        </w:rPr>
        <w:t>ą</w:t>
      </w:r>
      <w:r w:rsidRPr="00E60099">
        <w:rPr>
          <w:sz w:val="26"/>
          <w:szCs w:val="26"/>
        </w:rPr>
        <w:t>cych wówczas i w przyszłości, Jego naśladowców i uczniów [...]. W tym więc momencie z wysokości krzyża Maryja zostaje ustanowiona, jak gdyby „konsekrowana” na Matkę Kościoła [...]. Chodzi tu o macierzyństwo duchowe, które – zgo</w:t>
      </w:r>
      <w:r w:rsidRPr="00E60099">
        <w:rPr>
          <w:sz w:val="26"/>
          <w:szCs w:val="26"/>
        </w:rPr>
        <w:t>d</w:t>
      </w:r>
      <w:r w:rsidRPr="00E60099">
        <w:rPr>
          <w:sz w:val="26"/>
          <w:szCs w:val="26"/>
        </w:rPr>
        <w:t>nie z chrześcijańską tradycją i nauką Kościoła – występuje w porządku łaski. Sobór Watykański II nazywa Maryję «matką w p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rządku łaski». Jej macierzyństwo jest więc w swej istocie «nadprzyr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dzone», należy do sfery działania łaski, rodzi w człowieku życie Boże. Dlatego jest ono przedmiotem wiary, podobnie jak łaska, z którą jest związane, aczkolwiek nie wyklucza, a przeciwnie, p</w:t>
      </w:r>
      <w:r w:rsidRPr="00E60099">
        <w:rPr>
          <w:sz w:val="26"/>
          <w:szCs w:val="26"/>
        </w:rPr>
        <w:t>o</w:t>
      </w:r>
      <w:r w:rsidRPr="00E60099">
        <w:rPr>
          <w:sz w:val="26"/>
          <w:szCs w:val="26"/>
        </w:rPr>
        <w:t>ciąga za sobą całe bogactwo myśli i serdecznych uczuć nadziei, ufności i miłości, kt</w:t>
      </w:r>
      <w:r w:rsidRPr="00E60099">
        <w:rPr>
          <w:sz w:val="26"/>
          <w:szCs w:val="26"/>
        </w:rPr>
        <w:t>ó</w:t>
      </w:r>
      <w:r w:rsidRPr="00E60099">
        <w:rPr>
          <w:sz w:val="26"/>
          <w:szCs w:val="26"/>
        </w:rPr>
        <w:t>re wchodzą w zakres ow</w:t>
      </w:r>
      <w:r w:rsidRPr="00E60099">
        <w:rPr>
          <w:sz w:val="26"/>
          <w:szCs w:val="26"/>
        </w:rPr>
        <w:t>e</w:t>
      </w:r>
      <w:r w:rsidRPr="00E60099">
        <w:rPr>
          <w:sz w:val="26"/>
          <w:szCs w:val="26"/>
        </w:rPr>
        <w:t>go daru Chrystusa</w:t>
      </w:r>
      <w:r w:rsidRPr="00E60099">
        <w:rPr>
          <w:sz w:val="26"/>
          <w:szCs w:val="26"/>
        </w:rPr>
        <w:t>”</w:t>
      </w:r>
      <w:r w:rsidRPr="00E60099">
        <w:rPr>
          <w:sz w:val="26"/>
          <w:szCs w:val="26"/>
        </w:rPr>
        <w:t>.</w:t>
      </w:r>
    </w:p>
    <w:p w:rsidR="00F62C90" w:rsidRPr="00E60099" w:rsidRDefault="00F62C90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>L1: „</w:t>
      </w:r>
      <w:r w:rsidRPr="00E60099">
        <w:rPr>
          <w:sz w:val="26"/>
          <w:szCs w:val="26"/>
        </w:rPr>
        <w:t>Chrystus wyraźnie zaleca uczniowi, by zachowywał się wobec Maryi tak, jak syn wobec matki. By Jej macierzyńską miłość odwzajemniał swoją miłością s</w:t>
      </w:r>
      <w:r w:rsidRPr="00E60099">
        <w:rPr>
          <w:sz w:val="26"/>
          <w:szCs w:val="26"/>
        </w:rPr>
        <w:t>y</w:t>
      </w:r>
      <w:r w:rsidRPr="00E60099">
        <w:rPr>
          <w:sz w:val="26"/>
          <w:szCs w:val="26"/>
        </w:rPr>
        <w:t>nowską. Skoro uczeń zastępuje Maryi Jezusa, musi Ją naprawdę miłować jak rodzoną matkę. To tak, jakby Jezus mu powiedział: „Kochaj Ją tak, jak Ja Ją kochałem”. A skoro Jezus widzi w owym uczniu przedstawiciela wszystkich ludzi, którym pozost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wia swój testament miłości, to wezwanie do miłowania Maryi jako własnej matki o</w:t>
      </w:r>
      <w:r w:rsidRPr="00E60099">
        <w:rPr>
          <w:sz w:val="26"/>
          <w:szCs w:val="26"/>
        </w:rPr>
        <w:t>d</w:t>
      </w:r>
      <w:r w:rsidRPr="00E60099">
        <w:rPr>
          <w:sz w:val="26"/>
          <w:szCs w:val="26"/>
        </w:rPr>
        <w:t>nosi się do wszystkich. Krótko mówiąc, te słowa Jezusa dają początek maryjnemu ku</w:t>
      </w:r>
      <w:r w:rsidRPr="00E60099">
        <w:rPr>
          <w:sz w:val="26"/>
          <w:szCs w:val="26"/>
        </w:rPr>
        <w:t>l</w:t>
      </w:r>
      <w:r w:rsidRPr="00E60099">
        <w:rPr>
          <w:sz w:val="26"/>
          <w:szCs w:val="26"/>
        </w:rPr>
        <w:t>towi Kościoła. Jezus za pośrednictwem Jana oznajmia Kościołowi, że chce, by każdy z Jego uczniów darzył Maryję szczerym synowskim uczuciem, jako Matkę otrzymaną od Niego. Słowa wypowiedziane przez Jezusa w chwili konania ukazują znaczenie kultu maryjnego, który istnieje w Kościele od początku [...]. Postawa Jana wobec M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ryi jest wypełnieniem ostatniej woli Jezusa, ale posiada także znaczenie symbolic</w:t>
      </w:r>
      <w:r w:rsidRPr="00E60099">
        <w:rPr>
          <w:sz w:val="26"/>
          <w:szCs w:val="26"/>
        </w:rPr>
        <w:t>z</w:t>
      </w:r>
      <w:r w:rsidRPr="00E60099">
        <w:rPr>
          <w:sz w:val="26"/>
          <w:szCs w:val="26"/>
        </w:rPr>
        <w:t>ne dla każdego z uczniów Chrystusa, wezwanych do przyjęcia Maryi do siebie i dania Jej miejsca we własnym życiu. Bowiem na mocy słów konającego Jezusa, w życiu żadn</w:t>
      </w:r>
      <w:r w:rsidRPr="00E60099">
        <w:rPr>
          <w:sz w:val="26"/>
          <w:szCs w:val="26"/>
        </w:rPr>
        <w:t>e</w:t>
      </w:r>
      <w:r w:rsidRPr="00E60099">
        <w:rPr>
          <w:sz w:val="26"/>
          <w:szCs w:val="26"/>
        </w:rPr>
        <w:t>go chrześcijanina nie może zabraknąć specjalnego „miejsca” dla Maryi, musi się Ona zn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leźć w każdym życiu”</w:t>
      </w:r>
      <w:r w:rsidR="00E60099" w:rsidRPr="00E60099">
        <w:rPr>
          <w:sz w:val="26"/>
          <w:szCs w:val="26"/>
        </w:rPr>
        <w:t>.</w:t>
      </w:r>
    </w:p>
    <w:p w:rsidR="00E60099" w:rsidRPr="00E60099" w:rsidRDefault="00E60099" w:rsidP="00E60099">
      <w:pPr>
        <w:spacing w:after="120"/>
        <w:rPr>
          <w:sz w:val="26"/>
          <w:szCs w:val="26"/>
        </w:rPr>
      </w:pPr>
      <w:r w:rsidRPr="00E60099">
        <w:rPr>
          <w:sz w:val="26"/>
          <w:szCs w:val="26"/>
        </w:rPr>
        <w:t>P: Pozostańmy w ciszy, stojąc niejako pod krzyżem, obok Maryi i Jana, rozważ</w:t>
      </w:r>
      <w:r w:rsidRPr="00E60099">
        <w:rPr>
          <w:sz w:val="26"/>
          <w:szCs w:val="26"/>
        </w:rPr>
        <w:t>a</w:t>
      </w:r>
      <w:r w:rsidRPr="00E60099">
        <w:rPr>
          <w:sz w:val="26"/>
          <w:szCs w:val="26"/>
        </w:rPr>
        <w:t>jąc w sercu słowa Jezusa.</w:t>
      </w:r>
    </w:p>
    <w:p w:rsidR="00E60099" w:rsidRPr="00E60099" w:rsidRDefault="00E60099" w:rsidP="00E60099">
      <w:pPr>
        <w:spacing w:after="120"/>
        <w:rPr>
          <w:i/>
          <w:sz w:val="26"/>
          <w:szCs w:val="26"/>
        </w:rPr>
      </w:pPr>
      <w:r w:rsidRPr="00E60099">
        <w:rPr>
          <w:i/>
          <w:sz w:val="26"/>
          <w:szCs w:val="26"/>
        </w:rPr>
        <w:lastRenderedPageBreak/>
        <w:t>Chwila ciszy.</w:t>
      </w:r>
    </w:p>
    <w:p w:rsidR="00E60099" w:rsidRPr="00E60099" w:rsidRDefault="00E60099" w:rsidP="00E60099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Śpiew: </w:t>
      </w:r>
      <w:r>
        <w:rPr>
          <w:i/>
          <w:sz w:val="26"/>
          <w:szCs w:val="26"/>
        </w:rPr>
        <w:t xml:space="preserve">Matko Najświętsza </w:t>
      </w:r>
      <w:r>
        <w:rPr>
          <w:sz w:val="26"/>
          <w:szCs w:val="26"/>
        </w:rPr>
        <w:t>lub inny.</w:t>
      </w:r>
    </w:p>
    <w:p w:rsidR="00632945" w:rsidRPr="00632945" w:rsidRDefault="00632945" w:rsidP="00C42848">
      <w:pPr>
        <w:pStyle w:val="Nagwek3"/>
      </w:pPr>
      <w:r w:rsidRPr="00632945">
        <w:t>Część II – „Módlcie się, abyście nie ulegli pokusie”</w:t>
      </w:r>
    </w:p>
    <w:p w:rsidR="00E60099" w:rsidRDefault="00632945" w:rsidP="00FC1DD9">
      <w:pPr>
        <w:pStyle w:val="Cytat1"/>
        <w:ind w:firstLine="567"/>
        <w:rPr>
          <w:sz w:val="26"/>
          <w:szCs w:val="26"/>
        </w:rPr>
      </w:pPr>
      <w:r w:rsidRPr="00632945">
        <w:rPr>
          <w:sz w:val="26"/>
          <w:szCs w:val="26"/>
        </w:rPr>
        <w:t xml:space="preserve">P: </w:t>
      </w:r>
      <w:r w:rsidR="00E60099">
        <w:rPr>
          <w:sz w:val="26"/>
          <w:szCs w:val="26"/>
        </w:rPr>
        <w:t>Uwielbiamy Cię, nasz Panie i Zbawicielu, w Twojej nieskończonej miłości do każdego człowieka. Wpatrując się w Twoje cierpienia, przeżywane na krzyżu, prosimy Cię o dar wiernego pójścia za Tobą. Naucz nas umierać dla grzechu, odrzucać grzech, pokonywać pokusy, spalać się z miłości do Ciebie i do ludzi. Każdego dnia potrzeb</w:t>
      </w:r>
      <w:r w:rsidR="00E60099">
        <w:rPr>
          <w:sz w:val="26"/>
          <w:szCs w:val="26"/>
        </w:rPr>
        <w:t>u</w:t>
      </w:r>
      <w:r w:rsidR="00E60099">
        <w:rPr>
          <w:sz w:val="26"/>
          <w:szCs w:val="26"/>
        </w:rPr>
        <w:t>jemy Twojej pomocy, gdyż stale doznajemy własnych słabości. Wspieraj nas, abyśmy nigdy nie oddalili się od Ciebie. Prosimy o to przez wstawiennictwo Maryi, Twojej Najświętszej Matki, którą na Golgocie dałeś i nam za Matkę.</w:t>
      </w:r>
    </w:p>
    <w:p w:rsidR="00D503FA" w:rsidRPr="00D503FA" w:rsidRDefault="00D503FA" w:rsidP="00D503FA">
      <w:pPr>
        <w:pStyle w:val="Cytat1"/>
        <w:ind w:firstLine="567"/>
        <w:rPr>
          <w:i/>
          <w:sz w:val="26"/>
        </w:rPr>
      </w:pPr>
      <w:r w:rsidRPr="00D503FA">
        <w:rPr>
          <w:sz w:val="26"/>
        </w:rPr>
        <w:t>L</w:t>
      </w:r>
      <w:r w:rsidRPr="00D503FA">
        <w:rPr>
          <w:sz w:val="26"/>
        </w:rPr>
        <w:t>3</w:t>
      </w:r>
      <w:r w:rsidRPr="00D503FA">
        <w:rPr>
          <w:sz w:val="26"/>
        </w:rPr>
        <w:t xml:space="preserve">: </w:t>
      </w:r>
      <w:r w:rsidRPr="00D503FA">
        <w:rPr>
          <w:sz w:val="26"/>
          <w:szCs w:val="26"/>
        </w:rPr>
        <w:t>Rozważajmy</w:t>
      </w:r>
      <w:r w:rsidRPr="00D503FA">
        <w:rPr>
          <w:sz w:val="26"/>
        </w:rPr>
        <w:t xml:space="preserve"> tajemnicę drogi krzyżowej naszego Pana, Jezusa Chrystusa, odmawiając dziesiątkę różańca. Prośmy Maryję, aby wspierała nas swoją modlitwą.</w:t>
      </w:r>
    </w:p>
    <w:p w:rsidR="00D503FA" w:rsidRPr="00D503FA" w:rsidRDefault="00D503FA" w:rsidP="00D503FA">
      <w:pPr>
        <w:pStyle w:val="Cytat1"/>
        <w:ind w:firstLine="567"/>
        <w:rPr>
          <w:i/>
          <w:sz w:val="26"/>
          <w:szCs w:val="26"/>
        </w:rPr>
      </w:pPr>
      <w:r w:rsidRPr="00D503FA">
        <w:rPr>
          <w:i/>
          <w:sz w:val="26"/>
          <w:szCs w:val="26"/>
        </w:rPr>
        <w:t>Prowadzi dziesiątek różańca.</w:t>
      </w:r>
    </w:p>
    <w:p w:rsidR="00E60099" w:rsidRPr="00D503FA" w:rsidRDefault="00D503FA" w:rsidP="00D503FA">
      <w:pPr>
        <w:rPr>
          <w:sz w:val="26"/>
        </w:rPr>
      </w:pPr>
      <w:r w:rsidRPr="00D503FA">
        <w:rPr>
          <w:sz w:val="26"/>
        </w:rPr>
        <w:t>L4 (Litania do Matki Bożej Bolesnej):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 xml:space="preserve">Kyrie </w:t>
      </w:r>
      <w:proofErr w:type="spellStart"/>
      <w:r w:rsidRPr="00D503FA">
        <w:rPr>
          <w:rFonts w:eastAsia="Times New Roman"/>
          <w:sz w:val="26"/>
        </w:rPr>
        <w:t>elejson</w:t>
      </w:r>
      <w:proofErr w:type="spellEnd"/>
      <w:r w:rsidRPr="00D503FA">
        <w:rPr>
          <w:rFonts w:eastAsia="Times New Roman"/>
          <w:sz w:val="26"/>
        </w:rPr>
        <w:t xml:space="preserve">! Chryste </w:t>
      </w:r>
      <w:proofErr w:type="spellStart"/>
      <w:r w:rsidRPr="00D503FA">
        <w:rPr>
          <w:rFonts w:eastAsia="Times New Roman"/>
          <w:sz w:val="26"/>
        </w:rPr>
        <w:t>elejson</w:t>
      </w:r>
      <w:proofErr w:type="spellEnd"/>
      <w:r w:rsidRPr="00D503FA">
        <w:rPr>
          <w:rFonts w:eastAsia="Times New Roman"/>
          <w:sz w:val="26"/>
        </w:rPr>
        <w:t xml:space="preserve">! Kyrie </w:t>
      </w:r>
      <w:proofErr w:type="spellStart"/>
      <w:r w:rsidRPr="00D503FA">
        <w:rPr>
          <w:rFonts w:eastAsia="Times New Roman"/>
          <w:sz w:val="26"/>
        </w:rPr>
        <w:t>elejson</w:t>
      </w:r>
      <w:proofErr w:type="spellEnd"/>
      <w:r w:rsidRPr="00D503FA">
        <w:rPr>
          <w:rFonts w:eastAsia="Times New Roman"/>
          <w:sz w:val="26"/>
        </w:rPr>
        <w:t>!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Chryste, usłysz nas! Chryste, wysłuchaj nas!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Ojcze z nieba, Boże, zmiłuj się nad nami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Synu, Odkupicielu świata, Boże zmiłuj się nad nami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Duchu Święty, Boże zmiłuj się nad nami</w:t>
      </w:r>
    </w:p>
    <w:p w:rsidR="00E60099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 xml:space="preserve">Święta Trójco, Jedyny Boże zmiłuj się nad nami 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Święta Maryjo,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Święta Boża Rodzicielko,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Święta Panno nad pannami,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Matko, męki krzyżowe Twego Syna cierpiąca,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Bolesna,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płacząca,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żałosna,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opuszczona,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stroskana,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Matko, mieczem przeszyta,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w smutku pogrążona,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trwogą przerażona,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sercem do krzyża przybita,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Matko najsmutniejsza,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Krynico łez obfitych,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Opoko stałości,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Nadziejo opuszczonych,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Tarczo uciśnionych,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Wspomożenie wiernych,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Lekarko chorych,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Umocnienie słabych,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Ucieczko umierających,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Korono Męczenników,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lastRenderedPageBreak/>
        <w:t>Światło Wyznawców,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Perło panieńska, módl się za nami.</w:t>
      </w:r>
    </w:p>
    <w:p w:rsidR="00E60099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Radości Świętych Pańskich, módl się za nami.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Baranku Boży, który gładzisz grzechy świata, przepuść nam, Panie.</w:t>
      </w:r>
    </w:p>
    <w:p w:rsidR="00D503FA" w:rsidRPr="00D503FA" w:rsidRDefault="00E60099" w:rsidP="00D503FA">
      <w:pPr>
        <w:rPr>
          <w:rFonts w:eastAsia="Times New Roman"/>
          <w:sz w:val="26"/>
        </w:rPr>
      </w:pPr>
      <w:r w:rsidRPr="00D503FA">
        <w:rPr>
          <w:rFonts w:eastAsia="Times New Roman"/>
          <w:sz w:val="26"/>
        </w:rPr>
        <w:t>Baranku Boży, który gładzisz grzechy świata, wysłuchaj nas, Panie.</w:t>
      </w:r>
    </w:p>
    <w:p w:rsidR="00E60099" w:rsidRPr="00D503FA" w:rsidRDefault="00E60099" w:rsidP="00D503FA">
      <w:pPr>
        <w:pStyle w:val="Cytat1"/>
        <w:ind w:firstLine="567"/>
        <w:rPr>
          <w:sz w:val="26"/>
        </w:rPr>
      </w:pPr>
      <w:r w:rsidRPr="00D503FA">
        <w:rPr>
          <w:sz w:val="26"/>
          <w:szCs w:val="26"/>
        </w:rPr>
        <w:t>Baranku</w:t>
      </w:r>
      <w:r w:rsidRPr="00D503FA">
        <w:rPr>
          <w:sz w:val="26"/>
        </w:rPr>
        <w:t xml:space="preserve"> Boży, który gładzisz grzechy świata, zmiłuj się nad nami.</w:t>
      </w:r>
    </w:p>
    <w:p w:rsidR="00E60099" w:rsidRPr="00D503FA" w:rsidRDefault="00D503FA" w:rsidP="00D503FA">
      <w:pPr>
        <w:pStyle w:val="Cytat1"/>
        <w:ind w:firstLine="567"/>
        <w:rPr>
          <w:sz w:val="26"/>
        </w:rPr>
      </w:pPr>
      <w:r>
        <w:rPr>
          <w:sz w:val="26"/>
        </w:rPr>
        <w:t xml:space="preserve">P: </w:t>
      </w:r>
      <w:r w:rsidR="00E60099" w:rsidRPr="00D503FA">
        <w:rPr>
          <w:sz w:val="26"/>
        </w:rPr>
        <w:t>Módlmy się: Boże, Ty sprawiłeś,</w:t>
      </w:r>
      <w:r>
        <w:rPr>
          <w:sz w:val="26"/>
        </w:rPr>
        <w:t xml:space="preserve"> </w:t>
      </w:r>
      <w:r w:rsidR="00E60099" w:rsidRPr="00D503FA">
        <w:rPr>
          <w:sz w:val="26"/>
        </w:rPr>
        <w:t>że obok Twojego Syna, wywyższonego na krzyżu, stała współcierpiąca Matka, daj, aby Twój Kościół uczestniczył razem z Mar</w:t>
      </w:r>
      <w:r w:rsidR="00E60099" w:rsidRPr="00D503FA">
        <w:rPr>
          <w:sz w:val="26"/>
        </w:rPr>
        <w:t>y</w:t>
      </w:r>
      <w:r w:rsidR="00E60099" w:rsidRPr="00D503FA">
        <w:rPr>
          <w:sz w:val="26"/>
        </w:rPr>
        <w:t>ją w męce Chrystusa i zasłużył na udział w Jego zmartwychwstaniu. Który z Tobą żyje i kr</w:t>
      </w:r>
      <w:r w:rsidR="00E60099" w:rsidRPr="00D503FA">
        <w:rPr>
          <w:sz w:val="26"/>
        </w:rPr>
        <w:t>ó</w:t>
      </w:r>
      <w:r w:rsidR="00E60099" w:rsidRPr="00D503FA">
        <w:rPr>
          <w:sz w:val="26"/>
        </w:rPr>
        <w:t xml:space="preserve">luje, w </w:t>
      </w:r>
      <w:r w:rsidR="00E60099" w:rsidRPr="00D503FA">
        <w:rPr>
          <w:sz w:val="26"/>
          <w:szCs w:val="26"/>
        </w:rPr>
        <w:t>jedności</w:t>
      </w:r>
      <w:r w:rsidR="00E60099" w:rsidRPr="00D503FA">
        <w:rPr>
          <w:sz w:val="26"/>
        </w:rPr>
        <w:t xml:space="preserve"> Ducha Świętego, Bóg, przez wszystkie wieki wieków. Amen.</w:t>
      </w:r>
    </w:p>
    <w:p w:rsidR="00632945" w:rsidRPr="00632945" w:rsidRDefault="00632945" w:rsidP="00632945">
      <w:pPr>
        <w:ind w:firstLine="284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="005D0B5A">
        <w:rPr>
          <w:i/>
          <w:sz w:val="26"/>
          <w:szCs w:val="26"/>
        </w:rPr>
        <w:t>Któryś za nas cierpiał rany</w:t>
      </w:r>
      <w:r w:rsidRPr="00632945">
        <w:rPr>
          <w:i/>
          <w:sz w:val="26"/>
          <w:szCs w:val="26"/>
        </w:rPr>
        <w:t xml:space="preserve"> </w:t>
      </w:r>
      <w:r w:rsidRPr="00632945">
        <w:rPr>
          <w:sz w:val="26"/>
          <w:szCs w:val="26"/>
        </w:rPr>
        <w:t>lub inny.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III – „Wstańcie, chodźmy”</w:t>
      </w:r>
    </w:p>
    <w:p w:rsidR="00D503FA" w:rsidRDefault="00632945" w:rsidP="00D503FA">
      <w:pPr>
        <w:spacing w:after="120"/>
        <w:rPr>
          <w:sz w:val="26"/>
        </w:rPr>
      </w:pPr>
      <w:r w:rsidRPr="008443E5">
        <w:rPr>
          <w:sz w:val="26"/>
        </w:rPr>
        <w:t xml:space="preserve">P: </w:t>
      </w:r>
      <w:r w:rsidR="00D503FA">
        <w:rPr>
          <w:sz w:val="26"/>
        </w:rPr>
        <w:t>Dziękujemy Ci, najlepszy Jezu, za umocnienie naszej wiary i miłości. Dzięk</w:t>
      </w:r>
      <w:r w:rsidR="00D503FA">
        <w:rPr>
          <w:sz w:val="26"/>
        </w:rPr>
        <w:t>u</w:t>
      </w:r>
      <w:r w:rsidR="00D503FA">
        <w:rPr>
          <w:sz w:val="26"/>
        </w:rPr>
        <w:t xml:space="preserve">jemy za dar trwania przy Tobie w godzinie Twojej męki. Wsparci wstawiennictwem Niepokalanej Matki </w:t>
      </w:r>
      <w:r w:rsidR="005D0B5A">
        <w:rPr>
          <w:sz w:val="26"/>
        </w:rPr>
        <w:t>ogarniamy naszą modlitwą wszystkich znajdujących się w potrz</w:t>
      </w:r>
      <w:r w:rsidR="005D0B5A">
        <w:rPr>
          <w:sz w:val="26"/>
        </w:rPr>
        <w:t>e</w:t>
      </w:r>
      <w:r w:rsidR="005D0B5A">
        <w:rPr>
          <w:sz w:val="26"/>
        </w:rPr>
        <w:t xml:space="preserve">bie. Prosimy Cię za chorych i samotnych, polecamy Ci małżonków, rodziców i dzieci, zawierzamy Ci kapłanów i osoby konsekrowane, wzywamy Twego miłosierdzia dla wszystkich, którzy od Ciebie odeszli i stali się niewolnikami grzechu. Najlepszy Jezu, </w:t>
      </w:r>
      <w:r w:rsidR="00D503FA">
        <w:rPr>
          <w:sz w:val="26"/>
        </w:rPr>
        <w:t>Ty z krzyża ogarniałeś swoją miłością wszystkich ludzi. Wejrzyj na tych, którzy dziś znajdują się w potrzebie i wzywają Twego zmiłowania.</w:t>
      </w:r>
    </w:p>
    <w:p w:rsidR="004F68B7" w:rsidRPr="004F68B7" w:rsidRDefault="00632945" w:rsidP="004F68B7">
      <w:pPr>
        <w:spacing w:after="120"/>
        <w:rPr>
          <w:sz w:val="26"/>
        </w:rPr>
      </w:pPr>
      <w:r w:rsidRPr="008443E5">
        <w:rPr>
          <w:sz w:val="26"/>
        </w:rPr>
        <w:t>L</w:t>
      </w:r>
      <w:r w:rsidR="007D3B68" w:rsidRPr="008443E5">
        <w:rPr>
          <w:sz w:val="26"/>
        </w:rPr>
        <w:t>5 (</w:t>
      </w:r>
      <w:r w:rsidR="004F68B7">
        <w:rPr>
          <w:sz w:val="26"/>
        </w:rPr>
        <w:t>Modlitwa za kapłanów</w:t>
      </w:r>
      <w:r w:rsidR="007D3B68" w:rsidRPr="008443E5">
        <w:rPr>
          <w:sz w:val="26"/>
        </w:rPr>
        <w:t>)</w:t>
      </w:r>
      <w:r w:rsidRPr="008443E5">
        <w:rPr>
          <w:sz w:val="26"/>
        </w:rPr>
        <w:t xml:space="preserve">: </w:t>
      </w:r>
      <w:r w:rsidR="004F68B7" w:rsidRPr="004F68B7">
        <w:rPr>
          <w:sz w:val="26"/>
        </w:rPr>
        <w:t>O Jezu, Odwieczny Arcykapłanie, Boski Ofiarniku, który w niezrównanym porywie miłości dla ludzi, Twych braci, sprawiłeś, że chrześc</w:t>
      </w:r>
      <w:r w:rsidR="004F68B7" w:rsidRPr="004F68B7">
        <w:rPr>
          <w:sz w:val="26"/>
        </w:rPr>
        <w:t>i</w:t>
      </w:r>
      <w:r w:rsidR="004F68B7" w:rsidRPr="004F68B7">
        <w:rPr>
          <w:sz w:val="26"/>
        </w:rPr>
        <w:t>jańskie kapłaństwo wytr</w:t>
      </w:r>
      <w:r w:rsidR="004F68B7" w:rsidRPr="004F68B7">
        <w:rPr>
          <w:sz w:val="26"/>
        </w:rPr>
        <w:t>y</w:t>
      </w:r>
      <w:r w:rsidR="004F68B7" w:rsidRPr="004F68B7">
        <w:rPr>
          <w:sz w:val="26"/>
        </w:rPr>
        <w:t>snęło z Boskiego Serca Twego, nie przestawaj wlewać w Twych kapłanów ożywczych strumieni Twej nieskończonej miłości. Żyj w nich, o P</w:t>
      </w:r>
      <w:r w:rsidR="004F68B7" w:rsidRPr="004F68B7">
        <w:rPr>
          <w:sz w:val="26"/>
        </w:rPr>
        <w:t>a</w:t>
      </w:r>
      <w:r w:rsidR="004F68B7" w:rsidRPr="004F68B7">
        <w:rPr>
          <w:sz w:val="26"/>
        </w:rPr>
        <w:t>nie, przeistaczaj ich w siebie, uczyń ich mocą łaski swojej narzędziami swego mił</w:t>
      </w:r>
      <w:r w:rsidR="004F68B7" w:rsidRPr="004F68B7">
        <w:rPr>
          <w:sz w:val="26"/>
        </w:rPr>
        <w:t>o</w:t>
      </w:r>
      <w:r w:rsidR="004F68B7" w:rsidRPr="004F68B7">
        <w:rPr>
          <w:sz w:val="26"/>
        </w:rPr>
        <w:t>sierdzia. Działaj w nich i przez nich i spraw, by przyoblekłszy się zupełnie w Ciebie przez wierne naśladowanie Twych godnych uwielbienia cnót, wykonywali mocą Tw</w:t>
      </w:r>
      <w:r w:rsidR="004F68B7" w:rsidRPr="004F68B7">
        <w:rPr>
          <w:sz w:val="26"/>
        </w:rPr>
        <w:t>e</w:t>
      </w:r>
      <w:r w:rsidR="004F68B7" w:rsidRPr="004F68B7">
        <w:rPr>
          <w:sz w:val="26"/>
        </w:rPr>
        <w:t>go imienia i Twego ducha uczynki, któreś sam zdziałał dla zbawienia świata. Boski Odkupicielu dusz, spojrzyj, jak wielu jest jeszcze pogrążonych w ciemnościach błędu. Policz owieczki zbłąkane, krążące nad przepaścią, wejrzyj na tłumy ubogich, gło</w:t>
      </w:r>
      <w:r w:rsidR="004F68B7" w:rsidRPr="004F68B7">
        <w:rPr>
          <w:sz w:val="26"/>
        </w:rPr>
        <w:t>d</w:t>
      </w:r>
      <w:r w:rsidR="004F68B7" w:rsidRPr="004F68B7">
        <w:rPr>
          <w:sz w:val="26"/>
        </w:rPr>
        <w:t>nych, nieświadomych i słabych, jęczących w opuszczeniu. Wracaj do nas, o Jezu, przez Twych kapłanów. Ożyj w nich rzeczywiście, działaj przez nich i przejdź znowu przez świat ucząc, przebacz</w:t>
      </w:r>
      <w:r w:rsidR="004F68B7" w:rsidRPr="004F68B7">
        <w:rPr>
          <w:sz w:val="26"/>
        </w:rPr>
        <w:t>a</w:t>
      </w:r>
      <w:r w:rsidR="004F68B7" w:rsidRPr="004F68B7">
        <w:rPr>
          <w:sz w:val="26"/>
        </w:rPr>
        <w:t>jąc, pocieszając, poświęcając się i nawiązując na nowo święte więzy miłości łączące Serce Boże z sercem człowieczym. Amen.</w:t>
      </w:r>
    </w:p>
    <w:p w:rsidR="004F68B7" w:rsidRPr="004F68B7" w:rsidRDefault="004F68B7" w:rsidP="004F68B7">
      <w:pPr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L6 (Modlitwa za małżonków): </w:t>
      </w:r>
      <w:r w:rsidRPr="004F68B7">
        <w:rPr>
          <w:rFonts w:eastAsia="Times New Roman"/>
          <w:sz w:val="26"/>
        </w:rPr>
        <w:t>Boże, w Trójcy Świętej Jedyny, źródło życia i m</w:t>
      </w:r>
      <w:r w:rsidRPr="004F68B7">
        <w:rPr>
          <w:rFonts w:eastAsia="Times New Roman"/>
          <w:sz w:val="26"/>
        </w:rPr>
        <w:t>i</w:t>
      </w:r>
      <w:r w:rsidRPr="004F68B7">
        <w:rPr>
          <w:rFonts w:eastAsia="Times New Roman"/>
          <w:sz w:val="26"/>
        </w:rPr>
        <w:t>łości wszystkich ludzi! Dziękujemy za to, że stworzyłeś nas – mężczyznami i kobi</w:t>
      </w:r>
      <w:r w:rsidRPr="004F68B7">
        <w:rPr>
          <w:rFonts w:eastAsia="Times New Roman"/>
          <w:sz w:val="26"/>
        </w:rPr>
        <w:t>e</w:t>
      </w:r>
      <w:r w:rsidRPr="004F68B7">
        <w:rPr>
          <w:rFonts w:eastAsia="Times New Roman"/>
          <w:sz w:val="26"/>
        </w:rPr>
        <w:t>tami, abyśmy się nawzajem uzupełniali i byli dla siebie wzajemną pomocą. Dziękuj</w:t>
      </w:r>
      <w:r w:rsidRPr="004F68B7">
        <w:rPr>
          <w:rFonts w:eastAsia="Times New Roman"/>
          <w:sz w:val="26"/>
        </w:rPr>
        <w:t>e</w:t>
      </w:r>
      <w:r w:rsidRPr="004F68B7">
        <w:rPr>
          <w:rFonts w:eastAsia="Times New Roman"/>
          <w:sz w:val="26"/>
        </w:rPr>
        <w:t>my, że przez Jez</w:t>
      </w:r>
      <w:r w:rsidRPr="004F68B7">
        <w:rPr>
          <w:rFonts w:eastAsia="Times New Roman"/>
          <w:sz w:val="26"/>
        </w:rPr>
        <w:t>u</w:t>
      </w:r>
      <w:r w:rsidRPr="004F68B7">
        <w:rPr>
          <w:rFonts w:eastAsia="Times New Roman"/>
          <w:sz w:val="26"/>
        </w:rPr>
        <w:t>sa Chrystusa uświęciłeś małżeństwo, ustanawiając je sakramentem. Spraw, aby każda rodzina stała się sanktuarium życia i miłości. Pomóż wszystkim małżonkom trwać w wierności i jedności. Wspieraj małżeństwa i rodziny zagrożone oraz dotknięte rozmaitymi kryzysami. Oddajemy Ci, Boże, wszystkie dzieci od m</w:t>
      </w:r>
      <w:r w:rsidRPr="004F68B7">
        <w:rPr>
          <w:rFonts w:eastAsia="Times New Roman"/>
          <w:sz w:val="26"/>
        </w:rPr>
        <w:t>o</w:t>
      </w:r>
      <w:r w:rsidRPr="004F68B7">
        <w:rPr>
          <w:rFonts w:eastAsia="Times New Roman"/>
          <w:sz w:val="26"/>
        </w:rPr>
        <w:t xml:space="preserve">mentu poczęcia. Niech cieszą się miłością matki i ojca. Spraw, by dzieci i młodzież znalazły w rodzinach silne wsparcie dla wzrostu w prawdzie i miłości. Umacniaj </w:t>
      </w:r>
      <w:r w:rsidRPr="004F68B7">
        <w:rPr>
          <w:rFonts w:eastAsia="Times New Roman"/>
          <w:sz w:val="26"/>
        </w:rPr>
        <w:lastRenderedPageBreak/>
        <w:t>dziadków i babcie, aby umi</w:t>
      </w:r>
      <w:r w:rsidRPr="004F68B7">
        <w:rPr>
          <w:rFonts w:eastAsia="Times New Roman"/>
          <w:sz w:val="26"/>
        </w:rPr>
        <w:t>e</w:t>
      </w:r>
      <w:r w:rsidRPr="004F68B7">
        <w:rPr>
          <w:rFonts w:eastAsia="Times New Roman"/>
          <w:sz w:val="26"/>
        </w:rPr>
        <w:t>li dzielić się mądrością i wiarą z młodymi. Prosimy, by stanowiący prawa i sprawujący władzę służyli poczętemu życiu, małżeństwu i rodz</w:t>
      </w:r>
      <w:r w:rsidRPr="004F68B7">
        <w:rPr>
          <w:rFonts w:eastAsia="Times New Roman"/>
          <w:sz w:val="26"/>
        </w:rPr>
        <w:t>i</w:t>
      </w:r>
      <w:r w:rsidRPr="004F68B7">
        <w:rPr>
          <w:rFonts w:eastAsia="Times New Roman"/>
          <w:sz w:val="26"/>
        </w:rPr>
        <w:t>nie. Święta Rodzino z Naz</w:t>
      </w:r>
      <w:r w:rsidRPr="004F68B7">
        <w:rPr>
          <w:rFonts w:eastAsia="Times New Roman"/>
          <w:sz w:val="26"/>
        </w:rPr>
        <w:t>a</w:t>
      </w:r>
      <w:r w:rsidRPr="004F68B7">
        <w:rPr>
          <w:rFonts w:eastAsia="Times New Roman"/>
          <w:sz w:val="26"/>
        </w:rPr>
        <w:t>retu, wspomagaj, aby przyszły Synod Biskupów umocnił świadomość świętego i nierozerwalnego ch</w:t>
      </w:r>
      <w:r w:rsidRPr="004F68B7">
        <w:rPr>
          <w:rFonts w:eastAsia="Times New Roman"/>
          <w:sz w:val="26"/>
        </w:rPr>
        <w:t>a</w:t>
      </w:r>
      <w:r w:rsidRPr="004F68B7">
        <w:rPr>
          <w:rFonts w:eastAsia="Times New Roman"/>
          <w:sz w:val="26"/>
        </w:rPr>
        <w:t>rakteru małżeństwa i rodziny.</w:t>
      </w:r>
    </w:p>
    <w:p w:rsidR="004F68B7" w:rsidRPr="004F68B7" w:rsidRDefault="004F68B7" w:rsidP="004F68B7">
      <w:pPr>
        <w:rPr>
          <w:rFonts w:eastAsia="Times New Roman"/>
          <w:sz w:val="26"/>
        </w:rPr>
      </w:pPr>
      <w:r w:rsidRPr="004F68B7">
        <w:rPr>
          <w:rFonts w:eastAsia="Times New Roman"/>
          <w:sz w:val="26"/>
        </w:rPr>
        <w:t xml:space="preserve">Święta Maryjo, Matko Boża, Królowo rodzin, módl się za nami! </w:t>
      </w:r>
    </w:p>
    <w:p w:rsidR="004F68B7" w:rsidRPr="004F68B7" w:rsidRDefault="004F68B7" w:rsidP="004F68B7">
      <w:pPr>
        <w:rPr>
          <w:rFonts w:eastAsia="Times New Roman"/>
          <w:sz w:val="26"/>
        </w:rPr>
      </w:pPr>
      <w:r w:rsidRPr="004F68B7">
        <w:rPr>
          <w:rFonts w:eastAsia="Times New Roman"/>
          <w:sz w:val="26"/>
        </w:rPr>
        <w:t xml:space="preserve">Święty Józefie, głowo Świętej Rodziny, módl się za nami! </w:t>
      </w:r>
    </w:p>
    <w:p w:rsidR="004F68B7" w:rsidRPr="004F68B7" w:rsidRDefault="004F68B7" w:rsidP="004F68B7">
      <w:pPr>
        <w:spacing w:after="120"/>
        <w:rPr>
          <w:rFonts w:eastAsia="Times New Roman"/>
          <w:sz w:val="26"/>
        </w:rPr>
      </w:pPr>
      <w:r w:rsidRPr="004F68B7">
        <w:rPr>
          <w:rFonts w:eastAsia="Times New Roman"/>
          <w:sz w:val="26"/>
        </w:rPr>
        <w:t xml:space="preserve">Święty </w:t>
      </w:r>
      <w:r w:rsidRPr="004F68B7">
        <w:rPr>
          <w:sz w:val="26"/>
        </w:rPr>
        <w:t>Janie</w:t>
      </w:r>
      <w:r w:rsidRPr="004F68B7">
        <w:rPr>
          <w:rFonts w:eastAsia="Times New Roman"/>
          <w:sz w:val="26"/>
        </w:rPr>
        <w:t xml:space="preserve"> Pawle, papieżu r</w:t>
      </w:r>
      <w:r w:rsidRPr="004F68B7">
        <w:rPr>
          <w:rFonts w:eastAsia="Times New Roman"/>
          <w:sz w:val="26"/>
        </w:rPr>
        <w:t>o</w:t>
      </w:r>
      <w:r w:rsidRPr="004F68B7">
        <w:rPr>
          <w:rFonts w:eastAsia="Times New Roman"/>
          <w:sz w:val="26"/>
        </w:rPr>
        <w:t>dziny, módl się za nami!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L</w:t>
      </w:r>
      <w:r w:rsidR="004F68B7">
        <w:rPr>
          <w:sz w:val="26"/>
        </w:rPr>
        <w:t>5</w:t>
      </w:r>
      <w:r w:rsidRPr="008443E5">
        <w:rPr>
          <w:sz w:val="26"/>
        </w:rPr>
        <w:t>: Modlitwa w intencjach przedstawionych przez naszych braci i siostry (jeśli wspólnota jest proszona o wstawienniczą modlitwę, następuje teraz odczytanie tych próśb).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W cichej modlitwie przedstawmy Panu także inne intencje, które nosimy w n</w:t>
      </w:r>
      <w:r w:rsidRPr="008443E5">
        <w:rPr>
          <w:sz w:val="26"/>
        </w:rPr>
        <w:t>a</w:t>
      </w:r>
      <w:r w:rsidRPr="008443E5">
        <w:rPr>
          <w:sz w:val="26"/>
        </w:rPr>
        <w:t>szych sercach. Ogarnijmy modlitwą Kościół i świat.</w:t>
      </w:r>
    </w:p>
    <w:p w:rsidR="00632945" w:rsidRPr="008443E5" w:rsidRDefault="00632945" w:rsidP="008443E5">
      <w:pPr>
        <w:spacing w:after="120"/>
        <w:rPr>
          <w:i/>
          <w:sz w:val="26"/>
        </w:rPr>
      </w:pPr>
      <w:r w:rsidRPr="008443E5">
        <w:rPr>
          <w:i/>
          <w:sz w:val="26"/>
        </w:rPr>
        <w:t>Chwila ciszy.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P: Ojcze niebieski, Twój Syn w czasie modlitwy w Ogrójcu, w czasie biczowania i </w:t>
      </w:r>
      <w:r w:rsidR="008443E5" w:rsidRPr="008443E5">
        <w:rPr>
          <w:sz w:val="26"/>
        </w:rPr>
        <w:t xml:space="preserve">cierniem ukoronowania, </w:t>
      </w:r>
      <w:r w:rsidRPr="008443E5">
        <w:rPr>
          <w:sz w:val="26"/>
        </w:rPr>
        <w:t xml:space="preserve">w czasie </w:t>
      </w:r>
      <w:r w:rsidR="005028D1">
        <w:rPr>
          <w:sz w:val="26"/>
        </w:rPr>
        <w:t xml:space="preserve">drogi krzyżowej i </w:t>
      </w:r>
      <w:r w:rsidRPr="008443E5">
        <w:rPr>
          <w:sz w:val="26"/>
        </w:rPr>
        <w:t>męki na krzyżu, ogarniał swoją miłością wszystkich ludzi. Przez Jego miłość racz spełnić prośby, które dziś do Ciebie zanosimy. Wejrzyj na tych, którzy ufnie podnoszą oczy ku Tobie i okaż im swoje m</w:t>
      </w:r>
      <w:r w:rsidRPr="008443E5">
        <w:rPr>
          <w:sz w:val="26"/>
        </w:rPr>
        <w:t>i</w:t>
      </w:r>
      <w:r w:rsidRPr="008443E5">
        <w:rPr>
          <w:sz w:val="26"/>
        </w:rPr>
        <w:t>łosierdzie. Prosimy o to słowami, których nauczył nas On, nasz Pan i Zbawiciel, Twój Syn, Jezus Chrystus.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Ojcze nasz.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P: Dziękujemy Ci, Panie, za dar dzisiejszej modlitwy, za łaskę „Godziny świ</w:t>
      </w:r>
      <w:r w:rsidRPr="008443E5">
        <w:rPr>
          <w:sz w:val="26"/>
        </w:rPr>
        <w:t>ę</w:t>
      </w:r>
      <w:r w:rsidRPr="008443E5">
        <w:rPr>
          <w:sz w:val="26"/>
        </w:rPr>
        <w:t>tej”. Kończąc ją prosimy, abyś nas pobłogosławił. Dotknij swoją łaską naszych serc, abyśmy nie zmarnowali żadnego z darów, które nam dziś ofiarowałeś.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Śpiew: </w:t>
      </w:r>
      <w:r w:rsidRPr="008443E5">
        <w:rPr>
          <w:i/>
          <w:sz w:val="26"/>
        </w:rPr>
        <w:t xml:space="preserve">Przed tak wielkim </w:t>
      </w:r>
      <w:r w:rsidRPr="008443E5">
        <w:rPr>
          <w:sz w:val="26"/>
        </w:rPr>
        <w:t>lub inny.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Błogosławieństwo, śpiew uwielbienia i śpiew na zakończenie.</w:t>
      </w:r>
    </w:p>
    <w:p w:rsidR="00632945" w:rsidRPr="00632945" w:rsidRDefault="00632945" w:rsidP="00632945">
      <w:pPr>
        <w:rPr>
          <w:sz w:val="26"/>
          <w:szCs w:val="26"/>
        </w:rPr>
      </w:pPr>
    </w:p>
    <w:p w:rsidR="00632945" w:rsidRPr="00632945" w:rsidRDefault="00632945" w:rsidP="00632945">
      <w:pPr>
        <w:ind w:firstLine="0"/>
        <w:rPr>
          <w:sz w:val="26"/>
          <w:szCs w:val="26"/>
        </w:rPr>
      </w:pPr>
    </w:p>
    <w:p w:rsidR="00632945" w:rsidRPr="00632945" w:rsidRDefault="00632945" w:rsidP="0066002B">
      <w:pPr>
        <w:rPr>
          <w:rFonts w:cs="Times New Roman"/>
          <w:sz w:val="26"/>
          <w:szCs w:val="26"/>
        </w:rPr>
      </w:pPr>
    </w:p>
    <w:sectPr w:rsidR="00632945" w:rsidRPr="00632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B" w:rsidRDefault="0008763B" w:rsidP="00632945">
      <w:r>
        <w:separator/>
      </w:r>
    </w:p>
  </w:endnote>
  <w:endnote w:type="continuationSeparator" w:id="0">
    <w:p w:rsidR="0008763B" w:rsidRDefault="0008763B" w:rsidP="006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01344"/>
      <w:docPartObj>
        <w:docPartGallery w:val="Page Numbers (Bottom of Page)"/>
        <w:docPartUnique/>
      </w:docPartObj>
    </w:sdtPr>
    <w:sdtEndPr/>
    <w:sdtContent>
      <w:p w:rsidR="00632945" w:rsidRDefault="006329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DF">
          <w:rPr>
            <w:noProof/>
          </w:rPr>
          <w:t>3</w:t>
        </w:r>
        <w:r>
          <w:fldChar w:fldCharType="end"/>
        </w:r>
      </w:p>
    </w:sdtContent>
  </w:sdt>
  <w:p w:rsidR="00632945" w:rsidRDefault="0063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B" w:rsidRDefault="0008763B" w:rsidP="00632945">
      <w:r>
        <w:separator/>
      </w:r>
    </w:p>
  </w:footnote>
  <w:footnote w:type="continuationSeparator" w:id="0">
    <w:p w:rsidR="0008763B" w:rsidRDefault="0008763B" w:rsidP="0063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5"/>
    <w:rsid w:val="00042890"/>
    <w:rsid w:val="0005532F"/>
    <w:rsid w:val="0006093E"/>
    <w:rsid w:val="0008763B"/>
    <w:rsid w:val="000B6333"/>
    <w:rsid w:val="000E1F0F"/>
    <w:rsid w:val="000F7F08"/>
    <w:rsid w:val="001D4609"/>
    <w:rsid w:val="001E6B3D"/>
    <w:rsid w:val="002A3F76"/>
    <w:rsid w:val="002B1C08"/>
    <w:rsid w:val="002D1DA3"/>
    <w:rsid w:val="002D6F50"/>
    <w:rsid w:val="00391ADD"/>
    <w:rsid w:val="003B5164"/>
    <w:rsid w:val="003C0C83"/>
    <w:rsid w:val="003E7ABA"/>
    <w:rsid w:val="00467B63"/>
    <w:rsid w:val="004F6385"/>
    <w:rsid w:val="004F68B7"/>
    <w:rsid w:val="005028D1"/>
    <w:rsid w:val="005B7556"/>
    <w:rsid w:val="005D0B5A"/>
    <w:rsid w:val="00632945"/>
    <w:rsid w:val="0064735D"/>
    <w:rsid w:val="0066002B"/>
    <w:rsid w:val="006A2D08"/>
    <w:rsid w:val="006E7D66"/>
    <w:rsid w:val="007D3B68"/>
    <w:rsid w:val="008443E5"/>
    <w:rsid w:val="00942A83"/>
    <w:rsid w:val="00A17DB3"/>
    <w:rsid w:val="00A24088"/>
    <w:rsid w:val="00C23B4B"/>
    <w:rsid w:val="00C42848"/>
    <w:rsid w:val="00C84C21"/>
    <w:rsid w:val="00D503FA"/>
    <w:rsid w:val="00D8737F"/>
    <w:rsid w:val="00E1398D"/>
    <w:rsid w:val="00E5390E"/>
    <w:rsid w:val="00E60099"/>
    <w:rsid w:val="00ED0F62"/>
    <w:rsid w:val="00F0185D"/>
    <w:rsid w:val="00F625EE"/>
    <w:rsid w:val="00F62C90"/>
    <w:rsid w:val="00FB2BDF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  <w:style w:type="character" w:styleId="Pogrubienie">
    <w:name w:val="Strong"/>
    <w:basedOn w:val="Domylnaczcionkaakapitu"/>
    <w:uiPriority w:val="22"/>
    <w:qFormat/>
    <w:rsid w:val="00FC1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1D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68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  <w:style w:type="character" w:styleId="Pogrubienie">
    <w:name w:val="Strong"/>
    <w:basedOn w:val="Domylnaczcionkaakapitu"/>
    <w:uiPriority w:val="22"/>
    <w:qFormat/>
    <w:rsid w:val="00FC1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1D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6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321</TotalTime>
  <Pages>5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7</cp:revision>
  <cp:lastPrinted>2016-02-03T20:27:00Z</cp:lastPrinted>
  <dcterms:created xsi:type="dcterms:W3CDTF">2016-11-29T16:27:00Z</dcterms:created>
  <dcterms:modified xsi:type="dcterms:W3CDTF">2016-12-01T15:38:00Z</dcterms:modified>
</cp:coreProperties>
</file>