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71" w:rsidRDefault="00AB0471" w:rsidP="00AB0471">
      <w:pPr>
        <w:pStyle w:val="Nagwek2"/>
      </w:pPr>
      <w:bookmarkStart w:id="0" w:name="_Toc139737664"/>
      <w:r>
        <w:t>Forma II – Pełny program</w:t>
      </w:r>
      <w:bookmarkEnd w:id="0"/>
    </w:p>
    <w:p w:rsidR="00AB0471" w:rsidRDefault="00AB0471" w:rsidP="00AB0471">
      <w:r>
        <w:t>Zwykły program spotkania w Szkole Modlitwy można ubogacić krótką konferencją wygłoszoną po Mszy Świętej i adoracji. Osobom zainteresowanym można zaproponować pełniejszą formę dnia skupienia, obejmującą:</w:t>
      </w:r>
    </w:p>
    <w:p w:rsidR="00AB0471" w:rsidRDefault="00AB0471" w:rsidP="00AB0471">
      <w:r>
        <w:t>- Modlitwę wstępną i konferencję o modlitwie.</w:t>
      </w:r>
    </w:p>
    <w:p w:rsidR="00AB0471" w:rsidRDefault="00AB0471" w:rsidP="00AB0471">
      <w:r>
        <w:t>- Dłuższą adorację Najświętszego Sakramentu.</w:t>
      </w:r>
    </w:p>
    <w:p w:rsidR="00AB0471" w:rsidRDefault="00AB0471" w:rsidP="00AB0471">
      <w:r>
        <w:t>- Eucharystię z homilią.</w:t>
      </w:r>
    </w:p>
    <w:p w:rsidR="00AB0471" w:rsidRDefault="00AB0471" w:rsidP="00AB0471">
      <w:r>
        <w:t>- Przekazanie karteczek z syntezą pracy rocznej.</w:t>
      </w:r>
    </w:p>
    <w:p w:rsidR="00AB0471" w:rsidRDefault="00AB0471" w:rsidP="00AB0471">
      <w:r>
        <w:t>- Spotkanie z okazją do rozmowy i wysłuchania świadectw.</w:t>
      </w:r>
    </w:p>
    <w:p w:rsidR="00AB0471" w:rsidRDefault="00AB0471" w:rsidP="00AB0471">
      <w:pPr>
        <w:pStyle w:val="Nagwek3"/>
      </w:pPr>
      <w:r>
        <w:t>Konferencja</w:t>
      </w:r>
    </w:p>
    <w:p w:rsidR="00AB0471" w:rsidRDefault="00AB0471" w:rsidP="00AB0471">
      <w:r>
        <w:t>„Panie, naucz nas modlić się” – to prośba Apostołów, którą stale powtarzamy. Nie wątpimy, że wielkim pragnieniem Jezusa jest prowadzenie nas do Ojca niebieskiego, abyśmy Go mogli poznać, doświadczyć Jego miłości, a także z Nim rozmawiać. Czy pragnienie Jezusa jest także naszym pragnieniem? Czy szczerze wołamy do Niego: „Panie, naucz nas modlić się”?</w:t>
      </w:r>
    </w:p>
    <w:p w:rsidR="00AB0471" w:rsidRDefault="00AB0471" w:rsidP="00AB0471">
      <w:r>
        <w:t>W Kazaniu na Górze Jezus mówił: „Ty zaś gdy chcesz się modlić”. Rozważaliśmy te słowa w pierwszym roku Szkoły Modlitwy. Można mieć nadzieję, że nasze „chcę” staje się coraz bardziej dojrzałe, a nasze wołanie: „Panie, naucz nas modlić się” oznacza również gotowość uważnego wpatrywania się w przykład modlitwy, jaki zostawił nam Jezus.</w:t>
      </w:r>
    </w:p>
    <w:p w:rsidR="00AB0471" w:rsidRDefault="00AB0471" w:rsidP="00AB0471">
      <w:pPr>
        <w:pStyle w:val="Nagwek4"/>
      </w:pPr>
      <w:r>
        <w:t>Zwrócić się w stronę Jezusa</w:t>
      </w:r>
    </w:p>
    <w:p w:rsidR="00AB0471" w:rsidRDefault="00AB0471" w:rsidP="00AB0471">
      <w:r>
        <w:t xml:space="preserve">Przyjrzyjmy się przeżyciom św. Marii Magdaleny przy grobie Jezusa. Św. Jan tak je opisuje: [Aniołowie] „rzekli do niej: </w:t>
      </w:r>
      <w:r>
        <w:rPr>
          <w:rFonts w:cs="Times New Roman"/>
        </w:rPr>
        <w:t>«</w:t>
      </w:r>
      <w:r>
        <w:t>Niewiasto, czemu płaczesz?</w:t>
      </w:r>
      <w:r>
        <w:rPr>
          <w:rFonts w:cs="Times New Roman"/>
        </w:rPr>
        <w:t>»</w:t>
      </w:r>
      <w:r>
        <w:t xml:space="preserve"> Odpowiedziała im: </w:t>
      </w:r>
      <w:r>
        <w:rPr>
          <w:rFonts w:cs="Times New Roman"/>
        </w:rPr>
        <w:t>«</w:t>
      </w:r>
      <w:r>
        <w:t>Zabrano Pana mego i nie wiem, gdzie Go położono</w:t>
      </w:r>
      <w:r>
        <w:rPr>
          <w:rFonts w:cs="Times New Roman"/>
        </w:rPr>
        <w:t>»</w:t>
      </w:r>
      <w:r>
        <w:t xml:space="preserve">. Gdy to powiedziała, odwróciła się i ujrzała stojącego Jezusa, ale nie wiedziała, że to Jezus. Rzekł do niej Jezus: </w:t>
      </w:r>
      <w:r>
        <w:rPr>
          <w:rFonts w:cs="Times New Roman"/>
        </w:rPr>
        <w:t>«</w:t>
      </w:r>
      <w:r>
        <w:t>Niewiasto, czemu płaczesz? Kogo szukasz?</w:t>
      </w:r>
      <w:r>
        <w:rPr>
          <w:rFonts w:cs="Times New Roman"/>
        </w:rPr>
        <w:t>»</w:t>
      </w:r>
      <w:r>
        <w:t xml:space="preserve"> Ona zaś sądząc, że to jest ogrodnik, powiedziała do Niego: </w:t>
      </w:r>
      <w:r>
        <w:rPr>
          <w:rFonts w:cs="Times New Roman"/>
        </w:rPr>
        <w:t>«</w:t>
      </w:r>
      <w:r>
        <w:t>Panie, jeśli ty Go przeniosłeś, powiedz mi, gdzie Go położyłeś, a ja Go wezmę</w:t>
      </w:r>
      <w:r>
        <w:rPr>
          <w:rFonts w:cs="Times New Roman"/>
        </w:rPr>
        <w:t>»</w:t>
      </w:r>
      <w:r>
        <w:t xml:space="preserve">. Jezus rzekł do niej: </w:t>
      </w:r>
      <w:r>
        <w:rPr>
          <w:rFonts w:cs="Times New Roman"/>
        </w:rPr>
        <w:t>«</w:t>
      </w:r>
      <w:r>
        <w:t>Mario!</w:t>
      </w:r>
      <w:r>
        <w:rPr>
          <w:rFonts w:cs="Times New Roman"/>
        </w:rPr>
        <w:t>»</w:t>
      </w:r>
      <w:r>
        <w:t xml:space="preserve"> A ona obróciwszy się powiedziała do Niego po hebrajsku: </w:t>
      </w:r>
      <w:r>
        <w:rPr>
          <w:rFonts w:cs="Times New Roman"/>
        </w:rPr>
        <w:t>«</w:t>
      </w:r>
      <w:proofErr w:type="spellStart"/>
      <w:r>
        <w:t>Rabbuni</w:t>
      </w:r>
      <w:proofErr w:type="spellEnd"/>
      <w:r>
        <w:rPr>
          <w:rFonts w:cs="Times New Roman"/>
        </w:rPr>
        <w:t>»</w:t>
      </w:r>
      <w:r>
        <w:t>, to znaczy: Nauczycielu” (J 20,13-16).</w:t>
      </w:r>
    </w:p>
    <w:p w:rsidR="00AB0471" w:rsidRDefault="00AB0471" w:rsidP="00AB0471">
      <w:r>
        <w:t xml:space="preserve">Maria Magdalena dwukrotnie dokonuje zwrotu w stronę Jezusa. Najpierw po rozmowie z aniołami. Wtedy ujrzała Jezusa, ale Go nie rozpoznała myśląc, że to ogrodnik. Kontynuuje z Nim rozmowę, ale widocznie znów zwraca się w inną stronę, gdyż jej oczekiwania nie są spełnione. Dopiero gdy słyszy swoje imię, jeszcze raz obraca się w stronę Jezusa i wtedy Go rozpoznaje. W tym momencie wszystko się zmienia. </w:t>
      </w:r>
    </w:p>
    <w:p w:rsidR="00AB0471" w:rsidRDefault="00AB0471" w:rsidP="00AB0471">
      <w:r>
        <w:t>Doświadczenie Marii Magdaleny związane z rozpoznawaniem obecności Pana w pewien sposób wyraża również nasze przeżycia. Możemy klękać do modlitwy we własnym mieszkaniu lub iść na rozmowę z Bogiem do kościoła z takim rozproszeniem i zagubieniem, jakie widzimy w postawie tej kobiety. Nie jest nam obce zwrócenie się w stronę Jezusa, ale nie zawsze doświadczamy Jego obecności. Nasze usta wypowiadają słowa modlitwy, ale nasze myśli kierują się ku różnym tematom. Może też przyjść taki moment, w którym dociera do nas prawda, że Jezus wypowiada nasze imię, jest przy nas i chce z nami rozmawiać. Wtedy skupienie powraca, zaangażowanie w modlitwę jest większe, a radość spotkania z Panem głęboka.</w:t>
      </w:r>
    </w:p>
    <w:p w:rsidR="00AB0471" w:rsidRDefault="00AB0471" w:rsidP="00AB0471">
      <w:r>
        <w:t>Dwukrotne zwrócenie się do Jezusa to dla nas również zaproszenie do cierpliwego wpatrywania się w modlitwę Jezusa. Chodzi o świadome rozważanie tych fragmentów Ewangelii, które ukazują nam Jezusa na modlitwie. Staraliśmy się w ciągu naszych spotkań uważniej się przyjrzeć tym tekstom objawionym. Jeśli dla kogoś te refleksje były podobne do pierwszego zwrócenia się w stronę modlącego się Jezusa, to teraz jest czas, aby zwrócić się ku Niemu na nowo i to z większą determinacją, z gorętszym pragnieniem, aby od Niego uczyć się modlitwy.</w:t>
      </w:r>
    </w:p>
    <w:p w:rsidR="00AB0471" w:rsidRDefault="00AB0471" w:rsidP="00AB0471">
      <w:pPr>
        <w:pStyle w:val="Nagwek4"/>
      </w:pPr>
      <w:r>
        <w:t>Medytacje św. Karola de Foucauld</w:t>
      </w:r>
    </w:p>
    <w:p w:rsidR="00AB0471" w:rsidRDefault="00AB0471" w:rsidP="00AB0471">
      <w:r>
        <w:t xml:space="preserve">Św. Karol de Foucauld (1858–1916), pustelnik i misjonarz na Saharze, człowiek wielkiej modlitwy, spędzający niejedną noc na czuwaniu, pisząc na temat modlitwy Jezusa wkłada w Jego usta takie słowa: </w:t>
      </w:r>
    </w:p>
    <w:p w:rsidR="00AB0471" w:rsidRDefault="00AB0471" w:rsidP="00AB0471">
      <w:r>
        <w:t xml:space="preserve">„Spędziłem trzy lata mojego publicznego życia na waszych oczach, spędzając cały dzień na nauczaniu i uzdrawianiu, czyniąc dobrze najpierw duszom, potem ciałom. A wieczorem, co robiłem? </w:t>
      </w:r>
      <w:r>
        <w:lastRenderedPageBreak/>
        <w:t>Wieczorem oddalałem się od tłumu, któremu tak bardzo poświęcałem się w ciągu dnia, i szukając samotności, zamykałem się z wami w gościnnym domu, albo udawałem się w góry, na jakiś odludny szczyt, i spędzałem noc na modlitwie… w każdym razie spędzałem noc w skupieniu, w ciszy, z dala od tłumów, w czujności i w modlitwie… Taki przykład wam zostawiam.</w:t>
      </w:r>
    </w:p>
    <w:p w:rsidR="00AB0471" w:rsidRDefault="00AB0471" w:rsidP="00AB0471">
      <w:r>
        <w:t>To dla was tak działałem: Ja, który jestem wystarczająco silny, wystarczająco Panem siebie, aby być wszędzie jakby sam z Ojcem, ponieważ widzę Go nieustannie, jestem zawsze z Nim, nie potrzebuję samotności, aby się skupić, ani ciszy, aby się do Niego modlić, ani szczególnych modlitw, aby się z Nim zjednoczyć. Wśród tłumów, podczas przemówień, jestem tak samo zjednoczony z Nim, jak w najgłębszej samotności. Nie potrzebuję medytować, aby Go poznać, bo Go znam; nie potrzebuję umacniać się przez kontemplację, bo jestem bosko silny… Nie potrzebuję samotności ani czuwania, ani milczenia, ani modlitwy, bo we Mnie modlitwa jest ciągła i doskonała… Tyle nocy spędziłem w samotnym czuwaniu, modląc się do Mojego Ojca, pod rozgwieżdżonym niebem lub w tajemnicy zamkniętego pokoju po to, by dać wam przykład…</w:t>
      </w:r>
    </w:p>
    <w:p w:rsidR="00AB0471" w:rsidRDefault="00AB0471" w:rsidP="00AB0471">
      <w:r>
        <w:t>Ponieważ wszystko czynię dla was wszystkich, kochajcie Mnie i kochajcie się wzajemnie… I naśladujcie Mnie… przez czuwanie w skupieniu i milczeniu, przez modlitwę, przez kontemplację, przez zanurzenie się w Bogu”.</w:t>
      </w:r>
    </w:p>
    <w:p w:rsidR="00AB0471" w:rsidRDefault="00AB0471" w:rsidP="00AB0471">
      <w:r>
        <w:t>Słowa św. Karola mobilizują nas do tego, aby z większą uwagą wpatrywać się w Jezusa, który się modli, a także z większą wiarą jednoczyć się z Nim w modlitwie.</w:t>
      </w:r>
    </w:p>
    <w:p w:rsidR="00AB0471" w:rsidRDefault="00AB0471" w:rsidP="00AB0471">
      <w:pPr>
        <w:pStyle w:val="Nagwek4"/>
      </w:pPr>
      <w:r>
        <w:t>Modlitwa codzienna Izraelitów</w:t>
      </w:r>
    </w:p>
    <w:p w:rsidR="00AB0471" w:rsidRDefault="00AB0471" w:rsidP="00AB0471">
      <w:r>
        <w:t xml:space="preserve">Przyjrzyjmy się dokładniej, jak wyglądała codzienna modlitwa pobożnych Żydów. Praktykowały ją kolejne pokolenia ludu Bożego. W tę tradycję wszedł Chrystus. Nie przyszedł, aby znieść Prawo, lecz je wypełnić (por. Mt 5,17). Dotyczy to również modlitwy. W Nim codzienna modlitwa, podobnie jak wszystkie tradycje Izraela, osiągnęła doskonałość i pełnię. Jednocząc się z Nim ubogacamy naszą modlitwę poranną i wieczorną. </w:t>
      </w:r>
    </w:p>
    <w:p w:rsidR="00AB0471" w:rsidRPr="00165025" w:rsidRDefault="00AB0471" w:rsidP="00AB0471">
      <w:pPr>
        <w:rPr>
          <w:rFonts w:eastAsia="Times New Roman" w:cs="Times New Roman"/>
        </w:rPr>
      </w:pPr>
      <w:r>
        <w:t xml:space="preserve">(Poniższy tekst zaczerpnięty jest z artykułu ks. Henryka </w:t>
      </w:r>
      <w:proofErr w:type="spellStart"/>
      <w:r>
        <w:t>Lempy</w:t>
      </w:r>
      <w:proofErr w:type="spellEnd"/>
      <w:r>
        <w:t>,</w:t>
      </w:r>
      <w:r>
        <w:rPr>
          <w:rFonts w:cs="Times New Roman"/>
        </w:rPr>
        <w:t xml:space="preserve"> </w:t>
      </w:r>
      <w:r w:rsidRPr="00113414">
        <w:rPr>
          <w:rFonts w:eastAsia="Times New Roman"/>
          <w:i/>
        </w:rPr>
        <w:t>Modlitwa codzienna w judaizmie</w:t>
      </w:r>
      <w:r>
        <w:rPr>
          <w:i/>
        </w:rPr>
        <w:t>,</w:t>
      </w:r>
      <w:r>
        <w:rPr>
          <w:rFonts w:cs="Times New Roman"/>
        </w:rPr>
        <w:t xml:space="preserve"> </w:t>
      </w:r>
      <w:r w:rsidRPr="00165025">
        <w:rPr>
          <w:rFonts w:eastAsia="Times New Roman"/>
        </w:rPr>
        <w:t xml:space="preserve">Wrocławski Przegląd Teologiczny </w:t>
      </w:r>
      <w:r>
        <w:t xml:space="preserve">1996, </w:t>
      </w:r>
      <w:r w:rsidRPr="00165025">
        <w:rPr>
          <w:rFonts w:eastAsia="Times New Roman"/>
        </w:rPr>
        <w:t>4/1, 47-61</w:t>
      </w:r>
      <w:r>
        <w:rPr>
          <w:rFonts w:eastAsia="Times New Roman"/>
        </w:rPr>
        <w:t>)</w:t>
      </w:r>
      <w:r>
        <w:t>.</w:t>
      </w:r>
    </w:p>
    <w:p w:rsidR="00AB0471" w:rsidRDefault="00AB0471" w:rsidP="00AB0471">
      <w:pPr>
        <w:rPr>
          <w:rFonts w:eastAsia="Times New Roman" w:cs="Times New Roman"/>
          <w:szCs w:val="24"/>
        </w:rPr>
      </w:pPr>
      <w:r>
        <w:rPr>
          <w:rFonts w:eastAsia="Times New Roman"/>
        </w:rPr>
        <w:t>„</w:t>
      </w:r>
      <w:r w:rsidRPr="00165025">
        <w:rPr>
          <w:rFonts w:eastAsia="Times New Roman"/>
        </w:rPr>
        <w:t>Życie religijne Żydów, zarówno życie indywidualne, jak i społeczne, jest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nierozerwalnie związane z modlitwą. Wypływa ona z najgłębszych potrzeb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serca każdego wierzącego i uwidacznia ją cała historia zbawienia zapisana w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Biblii</w:t>
      </w:r>
      <w:r>
        <w:t xml:space="preserve"> […]</w:t>
      </w:r>
      <w:r w:rsidRPr="00165025">
        <w:rPr>
          <w:rFonts w:eastAsia="Times New Roman"/>
        </w:rPr>
        <w:t>.</w:t>
      </w:r>
      <w:r>
        <w:t xml:space="preserve"> M</w:t>
      </w:r>
      <w:r w:rsidRPr="00165025">
        <w:rPr>
          <w:rFonts w:eastAsia="Times New Roman" w:cs="Times New Roman"/>
          <w:szCs w:val="24"/>
        </w:rPr>
        <w:t>odlitwa była nakazem bezwzględnie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obowiązującym wszystkich dorosłych Żydów, to znaczy od lat trzynastu,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a ściślej mówiąc – od skończonego 13 roku życia, kiedy to chłopiec stawał się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 xml:space="preserve">bar </w:t>
      </w:r>
      <w:proofErr w:type="spellStart"/>
      <w:r w:rsidRPr="00165025">
        <w:rPr>
          <w:rFonts w:eastAsia="Times New Roman" w:cs="Times New Roman"/>
          <w:szCs w:val="24"/>
        </w:rPr>
        <w:t>micwa</w:t>
      </w:r>
      <w:proofErr w:type="spellEnd"/>
      <w:r w:rsidRPr="00165025">
        <w:rPr>
          <w:rFonts w:eastAsia="Times New Roman" w:cs="Times New Roman"/>
          <w:szCs w:val="24"/>
        </w:rPr>
        <w:t xml:space="preserve"> – synem przykazania</w:t>
      </w:r>
      <w:r>
        <w:rPr>
          <w:rFonts w:eastAsia="Times New Roman" w:cs="Times New Roman"/>
          <w:szCs w:val="24"/>
        </w:rPr>
        <w:t>,</w:t>
      </w:r>
      <w:r w:rsidRPr="00165025">
        <w:rPr>
          <w:rFonts w:eastAsia="Times New Roman" w:cs="Times New Roman"/>
          <w:szCs w:val="24"/>
        </w:rPr>
        <w:t xml:space="preserve"> a więc dorosłym, zobowiązanym do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spełniania wszystkich przepisów Prawa.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W świetle tego Prawa zwolnione od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ścisłego obowiązku były tylko kobiety i dzieci, a także niewolnicy. Choć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faktycznie wszyscy modlitwę odmawiali</w:t>
      </w:r>
      <w:r>
        <w:rPr>
          <w:rFonts w:eastAsia="Times New Roman" w:cs="Times New Roman"/>
          <w:szCs w:val="24"/>
        </w:rPr>
        <w:t xml:space="preserve"> […]</w:t>
      </w:r>
      <w:r w:rsidRPr="00165025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AB0471" w:rsidRDefault="00AB0471" w:rsidP="00AB0471">
      <w:pPr>
        <w:rPr>
          <w:rFonts w:eastAsia="Times New Roman" w:cs="Times New Roman"/>
          <w:szCs w:val="24"/>
        </w:rPr>
      </w:pPr>
      <w:r>
        <w:t>K</w:t>
      </w:r>
      <w:r w:rsidRPr="00165025">
        <w:rPr>
          <w:rFonts w:eastAsia="Times New Roman" w:cs="Times New Roman"/>
          <w:szCs w:val="24"/>
        </w:rPr>
        <w:t xml:space="preserve">ażdy wyznawca judaizmu zobowiązany </w:t>
      </w:r>
      <w:r>
        <w:rPr>
          <w:rFonts w:eastAsia="Times New Roman" w:cs="Times New Roman"/>
          <w:szCs w:val="24"/>
        </w:rPr>
        <w:t>jest</w:t>
      </w:r>
      <w:r w:rsidRPr="00165025">
        <w:rPr>
          <w:rFonts w:eastAsia="Times New Roman" w:cs="Times New Roman"/>
          <w:szCs w:val="24"/>
        </w:rPr>
        <w:t xml:space="preserve"> odmawiać modlitwę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trzy razy dziennie: rano, po południu i wieczorem. Modlitwę poranną – zwaną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4E6D14">
        <w:rPr>
          <w:rFonts w:eastAsia="Times New Roman" w:cs="Times New Roman"/>
          <w:i/>
          <w:szCs w:val="24"/>
        </w:rPr>
        <w:t>szacharit</w:t>
      </w:r>
      <w:proofErr w:type="spellEnd"/>
      <w:r w:rsidRPr="00165025">
        <w:rPr>
          <w:rFonts w:eastAsia="Times New Roman" w:cs="Times New Roman"/>
          <w:szCs w:val="24"/>
        </w:rPr>
        <w:t xml:space="preserve"> (hebr. „świt”) – odmawia się od wschodu słońca przez jedną trzecią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 xml:space="preserve">dnia. Modlitwę popołudniową – zwaną </w:t>
      </w:r>
      <w:proofErr w:type="spellStart"/>
      <w:r w:rsidRPr="004E6D14">
        <w:rPr>
          <w:rFonts w:eastAsia="Times New Roman" w:cs="Times New Roman"/>
          <w:i/>
          <w:szCs w:val="24"/>
        </w:rPr>
        <w:t>mincha</w:t>
      </w:r>
      <w:proofErr w:type="spellEnd"/>
      <w:r w:rsidRPr="00165025">
        <w:rPr>
          <w:rFonts w:eastAsia="Times New Roman" w:cs="Times New Roman"/>
          <w:szCs w:val="24"/>
        </w:rPr>
        <w:t xml:space="preserve"> (hebr. „ofiara”) – odprawianą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na pamiątkę codziennej ofiary składanej niegdyś w świątyni jerozolimskiej,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odmawia się od południa do określonego czasu przed zachodem słońca (tzn.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godzina i kwadrans przed zachodem). I wreszcie modlitwę wieczorną – zwaną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4E6D14">
        <w:rPr>
          <w:rFonts w:eastAsia="Times New Roman" w:cs="Times New Roman"/>
          <w:i/>
          <w:szCs w:val="24"/>
        </w:rPr>
        <w:t>maariw</w:t>
      </w:r>
      <w:proofErr w:type="spellEnd"/>
      <w:r w:rsidRPr="00165025">
        <w:rPr>
          <w:rFonts w:eastAsia="Times New Roman" w:cs="Times New Roman"/>
          <w:szCs w:val="24"/>
        </w:rPr>
        <w:t xml:space="preserve"> (hebr. „zapadnięcie wieczoru”) – można odmawiać po zachodzie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 xml:space="preserve">słońca, od zmroku, gdy </w:t>
      </w:r>
      <w:r>
        <w:rPr>
          <w:rFonts w:eastAsia="Times New Roman" w:cs="Times New Roman"/>
          <w:szCs w:val="24"/>
        </w:rPr>
        <w:t>«</w:t>
      </w:r>
      <w:r w:rsidRPr="00165025">
        <w:rPr>
          <w:rFonts w:eastAsia="Times New Roman" w:cs="Times New Roman"/>
          <w:szCs w:val="24"/>
        </w:rPr>
        <w:t>na niebie ukazały się trzy gwiazdy</w:t>
      </w:r>
      <w:r>
        <w:rPr>
          <w:rFonts w:eastAsia="Times New Roman" w:cs="Times New Roman"/>
          <w:szCs w:val="24"/>
        </w:rPr>
        <w:t>»</w:t>
      </w:r>
      <w:r w:rsidRPr="00165025">
        <w:rPr>
          <w:rFonts w:eastAsia="Times New Roman" w:cs="Times New Roman"/>
          <w:szCs w:val="24"/>
        </w:rPr>
        <w:t>, aż do świtu – ale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zaleca się skończyć ją przed północą. Rozkład modlitw naśladuje porządek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składania ofiar w świątyni jerozolimskiej. Od czasu jej zburzenia w r. 70 po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 xml:space="preserve">Chr. modlitwa jako </w:t>
      </w:r>
      <w:r>
        <w:rPr>
          <w:rFonts w:eastAsia="Times New Roman" w:cs="Times New Roman"/>
          <w:szCs w:val="24"/>
        </w:rPr>
        <w:t>«</w:t>
      </w:r>
      <w:r w:rsidRPr="00165025">
        <w:rPr>
          <w:rFonts w:eastAsia="Times New Roman" w:cs="Times New Roman"/>
          <w:szCs w:val="24"/>
        </w:rPr>
        <w:t>ofiara dziękczynna ust</w:t>
      </w:r>
      <w:r>
        <w:rPr>
          <w:rFonts w:eastAsia="Times New Roman" w:cs="Times New Roman"/>
          <w:szCs w:val="24"/>
        </w:rPr>
        <w:t>»</w:t>
      </w:r>
      <w:r w:rsidRPr="00165025">
        <w:rPr>
          <w:rFonts w:eastAsia="Times New Roman" w:cs="Times New Roman"/>
          <w:szCs w:val="24"/>
        </w:rPr>
        <w:t xml:space="preserve"> zastąpiła niemożliwą już do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spełnienia ofiarę w świątyni.</w:t>
      </w:r>
    </w:p>
    <w:p w:rsidR="00AB0471" w:rsidRPr="00165025" w:rsidRDefault="00AB0471" w:rsidP="00AB0471">
      <w:pPr>
        <w:rPr>
          <w:rFonts w:eastAsia="Times New Roman" w:cs="Times New Roman"/>
          <w:szCs w:val="24"/>
        </w:rPr>
      </w:pPr>
      <w:r>
        <w:rPr>
          <w:rStyle w:val="markedcontent"/>
        </w:rPr>
        <w:t>Nie było ścisłych przepisów co do miejsca, gdzie pobożny Żyd miał</w:t>
      </w:r>
      <w:r>
        <w:t xml:space="preserve">  </w:t>
      </w:r>
      <w:r>
        <w:rPr>
          <w:rStyle w:val="markedcontent"/>
        </w:rPr>
        <w:t>odmawiać codzienną modlitwę. Charakterystyczna w tym względzie jest</w:t>
      </w:r>
      <w:r>
        <w:t xml:space="preserve">  </w:t>
      </w:r>
      <w:r>
        <w:rPr>
          <w:rStyle w:val="markedcontent"/>
        </w:rPr>
        <w:t xml:space="preserve">wypowiedź Rabbiego </w:t>
      </w:r>
      <w:proofErr w:type="spellStart"/>
      <w:r>
        <w:rPr>
          <w:rStyle w:val="markedcontent"/>
        </w:rPr>
        <w:t>Eleazara</w:t>
      </w:r>
      <w:proofErr w:type="spellEnd"/>
      <w:r>
        <w:rPr>
          <w:rStyle w:val="markedcontent"/>
        </w:rPr>
        <w:t xml:space="preserve">, którą podaje tradycja żydowska: </w:t>
      </w:r>
      <w:r>
        <w:rPr>
          <w:rStyle w:val="markedcontent"/>
          <w:rFonts w:cs="Times New Roman"/>
        </w:rPr>
        <w:t>«</w:t>
      </w:r>
      <w:r>
        <w:rPr>
          <w:rStyle w:val="markedcontent"/>
        </w:rPr>
        <w:t>Rabbi</w:t>
      </w:r>
      <w:r>
        <w:t xml:space="preserve">  </w:t>
      </w:r>
      <w:proofErr w:type="spellStart"/>
      <w:r>
        <w:rPr>
          <w:rStyle w:val="markedcontent"/>
        </w:rPr>
        <w:t>Eleazar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ben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Jaakob</w:t>
      </w:r>
      <w:proofErr w:type="spellEnd"/>
      <w:r>
        <w:rPr>
          <w:rStyle w:val="markedcontent"/>
        </w:rPr>
        <w:t xml:space="preserve"> (ok. 150 r. po Chr.) powiedział: Bóg mówi do Izraela, a ja</w:t>
      </w:r>
      <w:r>
        <w:t xml:space="preserve">  </w:t>
      </w:r>
      <w:r>
        <w:rPr>
          <w:rStyle w:val="markedcontent"/>
        </w:rPr>
        <w:t>tobie to powtarzam: kiedy masz się modlić, idź do synagogi w tym mieście;</w:t>
      </w:r>
      <w:r>
        <w:t xml:space="preserve">  </w:t>
      </w:r>
      <w:r>
        <w:rPr>
          <w:rStyle w:val="markedcontent"/>
        </w:rPr>
        <w:t>jeżeli nie możesz modlić się w synagodze, módl się na twoim polu; jeżeli nie</w:t>
      </w:r>
      <w:r>
        <w:t xml:space="preserve">  </w:t>
      </w:r>
      <w:r>
        <w:rPr>
          <w:rStyle w:val="markedcontent"/>
        </w:rPr>
        <w:t>możesz modlić się na twoim polu, módl się w twoim domu; jeżeli nie możesz</w:t>
      </w:r>
      <w:r>
        <w:t xml:space="preserve">  </w:t>
      </w:r>
      <w:r>
        <w:rPr>
          <w:rStyle w:val="markedcontent"/>
        </w:rPr>
        <w:t>modlić się w twoim domu, módl się w łóżku i tam przynajmniej mów do Boga</w:t>
      </w:r>
      <w:r>
        <w:t xml:space="preserve">  </w:t>
      </w:r>
      <w:r>
        <w:rPr>
          <w:rStyle w:val="markedcontent"/>
        </w:rPr>
        <w:t>i zachowaj ciszę</w:t>
      </w:r>
      <w:r>
        <w:rPr>
          <w:rStyle w:val="markedcontent"/>
          <w:rFonts w:cs="Times New Roman"/>
        </w:rPr>
        <w:t>»</w:t>
      </w:r>
      <w:r>
        <w:rPr>
          <w:rStyle w:val="markedcontent"/>
        </w:rPr>
        <w:t>. Oznacza to, że modlitwę można było odmawiać na</w:t>
      </w:r>
      <w:r>
        <w:t xml:space="preserve"> </w:t>
      </w:r>
      <w:r>
        <w:rPr>
          <w:rStyle w:val="markedcontent"/>
        </w:rPr>
        <w:t>każdym miejscu: w synagodze i we własnym domu, w drodze i w polu, w</w:t>
      </w:r>
      <w:r>
        <w:t xml:space="preserve"> </w:t>
      </w:r>
      <w:r>
        <w:rPr>
          <w:rStyle w:val="markedcontent"/>
        </w:rPr>
        <w:t xml:space="preserve">łóżku i przed nim […]. </w:t>
      </w:r>
    </w:p>
    <w:p w:rsidR="00AB0471" w:rsidRDefault="00AB0471" w:rsidP="00AB0471">
      <w:pPr>
        <w:rPr>
          <w:rFonts w:eastAsia="Times New Roman"/>
        </w:rPr>
      </w:pPr>
      <w:r w:rsidRPr="00165025">
        <w:rPr>
          <w:rFonts w:eastAsia="Times New Roman"/>
        </w:rPr>
        <w:t>Już w czasach Chrystusa Pana każdy dorosły Izraelita był zobowiązany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do odmawiania dwóch modlitw, mianowicie </w:t>
      </w:r>
      <w:proofErr w:type="spellStart"/>
      <w:r w:rsidRPr="004E6D14">
        <w:rPr>
          <w:rFonts w:eastAsia="Times New Roman"/>
          <w:i/>
        </w:rPr>
        <w:t>Szema</w:t>
      </w:r>
      <w:proofErr w:type="spellEnd"/>
      <w:r w:rsidRPr="004E6D14">
        <w:rPr>
          <w:rFonts w:eastAsia="Times New Roman"/>
          <w:i/>
        </w:rPr>
        <w:t xml:space="preserve"> </w:t>
      </w:r>
      <w:proofErr w:type="spellStart"/>
      <w:r w:rsidRPr="004E6D14">
        <w:rPr>
          <w:rFonts w:eastAsia="Times New Roman"/>
          <w:i/>
        </w:rPr>
        <w:t>Israel</w:t>
      </w:r>
      <w:proofErr w:type="spellEnd"/>
      <w:r w:rsidRPr="00165025">
        <w:rPr>
          <w:rFonts w:eastAsia="Times New Roman"/>
        </w:rPr>
        <w:t xml:space="preserve"> i </w:t>
      </w:r>
      <w:proofErr w:type="spellStart"/>
      <w:r w:rsidRPr="004E6D14">
        <w:rPr>
          <w:rFonts w:eastAsia="Times New Roman"/>
          <w:i/>
        </w:rPr>
        <w:t>Szemone</w:t>
      </w:r>
      <w:proofErr w:type="spellEnd"/>
      <w:r w:rsidRPr="004E6D14">
        <w:rPr>
          <w:rFonts w:eastAsia="Times New Roman"/>
          <w:i/>
        </w:rPr>
        <w:t xml:space="preserve"> </w:t>
      </w:r>
      <w:proofErr w:type="spellStart"/>
      <w:r w:rsidRPr="004E6D14">
        <w:rPr>
          <w:rFonts w:eastAsia="Times New Roman"/>
          <w:i/>
        </w:rPr>
        <w:t>Esre</w:t>
      </w:r>
      <w:proofErr w:type="spellEnd"/>
      <w:r w:rsidRPr="0016502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W czasach późniejszych dołączono jeszcze modlitwę </w:t>
      </w:r>
      <w:proofErr w:type="spellStart"/>
      <w:r w:rsidRPr="004E6D14">
        <w:rPr>
          <w:rFonts w:eastAsia="Times New Roman"/>
          <w:i/>
        </w:rPr>
        <w:t>Kaddisz</w:t>
      </w:r>
      <w:proofErr w:type="spellEnd"/>
      <w:r w:rsidRPr="00165025">
        <w:rPr>
          <w:rFonts w:eastAsia="Times New Roman"/>
        </w:rPr>
        <w:t xml:space="preserve">. </w:t>
      </w:r>
    </w:p>
    <w:p w:rsidR="00AB0471" w:rsidRDefault="00AB0471" w:rsidP="00AB0471">
      <w:r>
        <w:rPr>
          <w:rFonts w:cs="Times New Roman"/>
        </w:rPr>
        <w:lastRenderedPageBreak/>
        <w:t>«</w:t>
      </w:r>
      <w:proofErr w:type="spellStart"/>
      <w:r w:rsidRPr="00A70B5D">
        <w:rPr>
          <w:rFonts w:eastAsia="Times New Roman"/>
        </w:rPr>
        <w:t>Szema</w:t>
      </w:r>
      <w:proofErr w:type="spellEnd"/>
      <w:r w:rsidRPr="00A70B5D">
        <w:rPr>
          <w:rFonts w:eastAsia="Times New Roman"/>
        </w:rPr>
        <w:t xml:space="preserve"> </w:t>
      </w:r>
      <w:proofErr w:type="spellStart"/>
      <w:r w:rsidRPr="00A70B5D">
        <w:rPr>
          <w:rFonts w:eastAsia="Times New Roman"/>
        </w:rPr>
        <w:t>Israel</w:t>
      </w:r>
      <w:proofErr w:type="spellEnd"/>
      <w:r>
        <w:rPr>
          <w:rFonts w:cs="Times New Roman"/>
        </w:rPr>
        <w:t>»</w:t>
      </w:r>
      <w:r w:rsidRPr="00A70B5D">
        <w:rPr>
          <w:rFonts w:eastAsia="Times New Roman"/>
        </w:rPr>
        <w:t xml:space="preserve"> (</w:t>
      </w:r>
      <w:r>
        <w:rPr>
          <w:rFonts w:cs="Times New Roman"/>
        </w:rPr>
        <w:t>«</w:t>
      </w:r>
      <w:r w:rsidRPr="00A70B5D">
        <w:rPr>
          <w:rFonts w:eastAsia="Times New Roman"/>
        </w:rPr>
        <w:t>Słuchaj, Izraelu!</w:t>
      </w:r>
      <w:r>
        <w:rPr>
          <w:rFonts w:cs="Times New Roman"/>
        </w:rPr>
        <w:t>»</w:t>
      </w:r>
      <w:r w:rsidRPr="00A70B5D">
        <w:rPr>
          <w:rFonts w:eastAsia="Times New Roman"/>
        </w:rPr>
        <w:t>)</w:t>
      </w:r>
      <w:r>
        <w:rPr>
          <w:rFonts w:eastAsia="Times New Roman"/>
        </w:rPr>
        <w:t>.</w:t>
      </w:r>
      <w:r w:rsidRPr="00A70B5D">
        <w:rPr>
          <w:rFonts w:eastAsia="Times New Roman"/>
        </w:rPr>
        <w:t xml:space="preserve"> Tekst tej modlitwy odmawiano rano i wieczorem oraz w wielu innych jeszcze okolicznościach życia. Składa się ona z trzech fragmentów Pisma św.: </w:t>
      </w:r>
      <w:proofErr w:type="spellStart"/>
      <w:r w:rsidRPr="00A70B5D">
        <w:rPr>
          <w:rFonts w:eastAsia="Times New Roman"/>
        </w:rPr>
        <w:t>Pwt</w:t>
      </w:r>
      <w:proofErr w:type="spellEnd"/>
      <w:r w:rsidRPr="00A70B5D">
        <w:rPr>
          <w:rFonts w:eastAsia="Times New Roman"/>
        </w:rPr>
        <w:t xml:space="preserve"> 6,4-9; 11,13-21 i Lb 15,37-41. Są to teksty Pięcioksięgu, które w sposób szczególny podkreślają myśl, że </w:t>
      </w:r>
      <w:proofErr w:type="spellStart"/>
      <w:r w:rsidRPr="00A70B5D">
        <w:rPr>
          <w:rFonts w:eastAsia="Times New Roman"/>
        </w:rPr>
        <w:t>Jahwe</w:t>
      </w:r>
      <w:proofErr w:type="spellEnd"/>
      <w:r w:rsidRPr="00A70B5D">
        <w:rPr>
          <w:rFonts w:eastAsia="Times New Roman"/>
        </w:rPr>
        <w:t xml:space="preserve"> jest jedynym Bogiem Izraela. Nie jest to właściwie modlitwa w ścisłym tego słowa znaczeniu, ale raczej wyznanie wiary, podobne do naszego Składu Apostolskiego, które wyraża wiarę w jednego Boga, Jego przykazania i Jego zbawczy czyn uwolnienia Izraelitów z Egiptu</w:t>
      </w:r>
      <w:r>
        <w:t xml:space="preserve"> […]. </w:t>
      </w:r>
    </w:p>
    <w:p w:rsidR="00AB0471" w:rsidRPr="00A70B5D" w:rsidRDefault="00AB0471" w:rsidP="00AB0471">
      <w:pPr>
        <w:rPr>
          <w:rFonts w:eastAsia="Times New Roman"/>
        </w:rPr>
      </w:pPr>
      <w:r w:rsidRPr="00A70B5D">
        <w:rPr>
          <w:rFonts w:eastAsia="Times New Roman"/>
        </w:rPr>
        <w:t xml:space="preserve">Oto tekst </w:t>
      </w:r>
      <w:proofErr w:type="spellStart"/>
      <w:r w:rsidRPr="004E6D14">
        <w:rPr>
          <w:rFonts w:eastAsia="Times New Roman"/>
          <w:i/>
        </w:rPr>
        <w:t>Szema</w:t>
      </w:r>
      <w:proofErr w:type="spellEnd"/>
      <w:r w:rsidRPr="004E6D14">
        <w:rPr>
          <w:rFonts w:eastAsia="Times New Roman"/>
          <w:i/>
        </w:rPr>
        <w:t xml:space="preserve"> </w:t>
      </w:r>
      <w:proofErr w:type="spellStart"/>
      <w:r w:rsidRPr="004E6D14">
        <w:rPr>
          <w:rFonts w:eastAsia="Times New Roman"/>
          <w:i/>
        </w:rPr>
        <w:t>Israel</w:t>
      </w:r>
      <w:proofErr w:type="spellEnd"/>
      <w:r w:rsidRPr="00A70B5D">
        <w:rPr>
          <w:rFonts w:eastAsia="Times New Roman"/>
        </w:rPr>
        <w:t xml:space="preserve"> w tłumaczeniu polskim Biblii Tysiąclecia: </w:t>
      </w:r>
      <w:r>
        <w:rPr>
          <w:rFonts w:cs="Times New Roman"/>
        </w:rPr>
        <w:t>«</w:t>
      </w:r>
      <w:r w:rsidRPr="00A70B5D">
        <w:rPr>
          <w:rFonts w:eastAsia="Times New Roman"/>
        </w:rPr>
        <w:t>Słuchaj, Izraelu, Pan jest naszym Bogiem – Panem jedynym. Będziesz miłował Pana, Boga twojego, z całego swego serca, z całej duszy swojej, ze wszystkich sił swoich. niech pozostaną w twym sercu te słowa, które ja ci dziś nakazuję. Wpoisz je twoim synom, będziesz o nich mówił przebywając w domu, w czasie podróży, kładąc się spać i wstając ze snu. Przywiążesz je do twojej ręki jako znak. Niech one ci będą ozdobą przed oczami. Wypisz je na odrzwiach swojego domu i na twoich bramach</w:t>
      </w:r>
      <w:r>
        <w:t xml:space="preserve"> […]</w:t>
      </w:r>
      <w:r>
        <w:rPr>
          <w:rFonts w:cs="Times New Roman"/>
        </w:rPr>
        <w:t>»</w:t>
      </w:r>
      <w:r w:rsidRPr="00A70B5D">
        <w:rPr>
          <w:rFonts w:eastAsia="Times New Roman"/>
        </w:rPr>
        <w:t>.</w:t>
      </w:r>
    </w:p>
    <w:p w:rsidR="00AB0471" w:rsidRDefault="00AB0471" w:rsidP="00AB0471">
      <w:pPr>
        <w:rPr>
          <w:rFonts w:eastAsia="Times New Roman"/>
        </w:rPr>
      </w:pPr>
      <w:r w:rsidRPr="00165025">
        <w:rPr>
          <w:rFonts w:eastAsia="Times New Roman"/>
        </w:rPr>
        <w:t>Była to najważniejsza modlitwa, którą każdy Izraelita rozpoczynał dzień i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kończył go. Recytowano ją także w świątyni i w synagogach podczas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nabożeństw. Zwyczaj recytowania </w:t>
      </w:r>
      <w:proofErr w:type="spellStart"/>
      <w:r w:rsidRPr="004E6D14">
        <w:rPr>
          <w:rFonts w:eastAsia="Times New Roman"/>
          <w:i/>
        </w:rPr>
        <w:t>Szema</w:t>
      </w:r>
      <w:proofErr w:type="spellEnd"/>
      <w:r w:rsidRPr="004E6D14">
        <w:rPr>
          <w:rFonts w:eastAsia="Times New Roman"/>
          <w:i/>
        </w:rPr>
        <w:t xml:space="preserve"> </w:t>
      </w:r>
      <w:proofErr w:type="spellStart"/>
      <w:r w:rsidRPr="004E6D14">
        <w:rPr>
          <w:rFonts w:eastAsia="Times New Roman"/>
          <w:i/>
        </w:rPr>
        <w:t>Israel</w:t>
      </w:r>
      <w:proofErr w:type="spellEnd"/>
      <w:r w:rsidRPr="00165025">
        <w:rPr>
          <w:rFonts w:eastAsia="Times New Roman"/>
        </w:rPr>
        <w:t xml:space="preserve"> był bardzo dawny, sięgający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jeszcze czasów </w:t>
      </w:r>
      <w:proofErr w:type="spellStart"/>
      <w:r w:rsidRPr="00165025">
        <w:rPr>
          <w:rFonts w:eastAsia="Times New Roman"/>
        </w:rPr>
        <w:t>przedchrystusowych</w:t>
      </w:r>
      <w:proofErr w:type="spellEnd"/>
      <w:r w:rsidRPr="00165025">
        <w:rPr>
          <w:rFonts w:eastAsia="Times New Roman"/>
        </w:rPr>
        <w:t>. Wynika to z bardzo szczegółowych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określeń Miszny co do sposobu recytowania go oraz ze wzmianki, że kapłani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odmawiali tę modlitwę w świątyni. W </w:t>
      </w:r>
      <w:proofErr w:type="spellStart"/>
      <w:r w:rsidRPr="00215819">
        <w:rPr>
          <w:rFonts w:eastAsia="Times New Roman"/>
          <w:i/>
        </w:rPr>
        <w:t>Szema</w:t>
      </w:r>
      <w:proofErr w:type="spellEnd"/>
      <w:r w:rsidRPr="00215819">
        <w:rPr>
          <w:rFonts w:eastAsia="Times New Roman"/>
          <w:i/>
        </w:rPr>
        <w:t xml:space="preserve"> </w:t>
      </w:r>
      <w:proofErr w:type="spellStart"/>
      <w:r w:rsidRPr="00215819">
        <w:rPr>
          <w:rFonts w:eastAsia="Times New Roman"/>
          <w:i/>
        </w:rPr>
        <w:t>Israel</w:t>
      </w:r>
      <w:proofErr w:type="spellEnd"/>
      <w:r w:rsidRPr="00165025">
        <w:rPr>
          <w:rFonts w:eastAsia="Times New Roman"/>
        </w:rPr>
        <w:t>, podobnie jak w innych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modlitwach, nie mogło paść imię Boga – takie było bowiem jedno z przykazań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danych Mojżeszowi. Toteż za każdym razem, gdy występowało imię „</w:t>
      </w:r>
      <w:proofErr w:type="spellStart"/>
      <w:r w:rsidRPr="00165025">
        <w:rPr>
          <w:rFonts w:eastAsia="Times New Roman"/>
        </w:rPr>
        <w:t>Jahwe</w:t>
      </w:r>
      <w:proofErr w:type="spellEnd"/>
      <w:r w:rsidRPr="00165025">
        <w:rPr>
          <w:rFonts w:eastAsia="Times New Roman"/>
        </w:rPr>
        <w:t>”,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zastępowano je słowem „</w:t>
      </w:r>
      <w:proofErr w:type="spellStart"/>
      <w:r w:rsidRPr="00165025">
        <w:rPr>
          <w:rFonts w:eastAsia="Times New Roman"/>
        </w:rPr>
        <w:t>Adonaj</w:t>
      </w:r>
      <w:proofErr w:type="spellEnd"/>
      <w:r w:rsidRPr="00165025">
        <w:rPr>
          <w:rFonts w:eastAsia="Times New Roman"/>
        </w:rPr>
        <w:t>” – „Pan”. Przez całe wieki odmawiano tę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modlitwę w różnych sytuacjach, także w zagrożeniu i na łożu śmierci; z jej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słowami na ustach szli na śmierć żydowscy męczennicy, zarówno w czasach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starożytnych jak i nam współczesnych.</w:t>
      </w:r>
      <w:r>
        <w:rPr>
          <w:rFonts w:eastAsia="Times New Roman"/>
        </w:rPr>
        <w:t xml:space="preserve"> </w:t>
      </w:r>
    </w:p>
    <w:p w:rsidR="00AB0471" w:rsidRDefault="00AB0471" w:rsidP="00AB0471">
      <w:pPr>
        <w:rPr>
          <w:rFonts w:eastAsia="Times New Roman" w:cs="Times New Roman"/>
          <w:szCs w:val="24"/>
        </w:rPr>
      </w:pPr>
      <w:r>
        <w:rPr>
          <w:rFonts w:cs="Times New Roman"/>
        </w:rPr>
        <w:t>«</w:t>
      </w:r>
      <w:proofErr w:type="spellStart"/>
      <w:r w:rsidRPr="00165025">
        <w:rPr>
          <w:rFonts w:eastAsia="Times New Roman"/>
        </w:rPr>
        <w:t>Szemone</w:t>
      </w:r>
      <w:proofErr w:type="spellEnd"/>
      <w:r w:rsidRPr="00165025">
        <w:rPr>
          <w:rFonts w:eastAsia="Times New Roman"/>
        </w:rPr>
        <w:t xml:space="preserve"> </w:t>
      </w:r>
      <w:proofErr w:type="spellStart"/>
      <w:r w:rsidRPr="00165025">
        <w:rPr>
          <w:rFonts w:eastAsia="Times New Roman"/>
        </w:rPr>
        <w:t>Esre</w:t>
      </w:r>
      <w:proofErr w:type="spellEnd"/>
      <w:r>
        <w:rPr>
          <w:rFonts w:cs="Times New Roman"/>
        </w:rPr>
        <w:t>»</w:t>
      </w:r>
      <w:r w:rsidRPr="00165025">
        <w:rPr>
          <w:rFonts w:eastAsia="Times New Roman"/>
        </w:rPr>
        <w:t xml:space="preserve"> (</w:t>
      </w:r>
      <w:r>
        <w:rPr>
          <w:rFonts w:cs="Times New Roman"/>
        </w:rPr>
        <w:t>«</w:t>
      </w:r>
      <w:r w:rsidRPr="00165025">
        <w:rPr>
          <w:rFonts w:eastAsia="Times New Roman"/>
        </w:rPr>
        <w:t>Osiemnaście Błogosławieństw</w:t>
      </w:r>
      <w:r>
        <w:rPr>
          <w:rFonts w:cs="Times New Roman"/>
        </w:rPr>
        <w:t>»</w:t>
      </w:r>
      <w:r w:rsidRPr="00165025">
        <w:rPr>
          <w:rFonts w:eastAsia="Times New Roman"/>
        </w:rPr>
        <w:t>)</w:t>
      </w:r>
      <w:r>
        <w:t>.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Jest to druga z kolei modlitwa codzienna judaizmu, która swymi korzeniami sięga czasów przedchrześcijańskich</w:t>
      </w:r>
      <w:r>
        <w:t xml:space="preserve"> […]</w:t>
      </w:r>
      <w:r w:rsidRPr="00165025">
        <w:rPr>
          <w:rFonts w:eastAsia="Times New Roman"/>
        </w:rPr>
        <w:t>.</w:t>
      </w:r>
      <w:r>
        <w:t xml:space="preserve"> </w:t>
      </w:r>
      <w:r w:rsidRPr="00165025">
        <w:rPr>
          <w:rFonts w:eastAsia="Times New Roman"/>
        </w:rPr>
        <w:t xml:space="preserve">Była ona w odróżnieniu od </w:t>
      </w:r>
      <w:proofErr w:type="spellStart"/>
      <w:r w:rsidRPr="004E6D14">
        <w:rPr>
          <w:rFonts w:eastAsia="Times New Roman"/>
          <w:i/>
        </w:rPr>
        <w:t>Szema</w:t>
      </w:r>
      <w:proofErr w:type="spellEnd"/>
      <w:r w:rsidRPr="004E6D14">
        <w:rPr>
          <w:rFonts w:eastAsia="Times New Roman"/>
          <w:i/>
        </w:rPr>
        <w:t xml:space="preserve"> </w:t>
      </w:r>
      <w:proofErr w:type="spellStart"/>
      <w:r w:rsidRPr="004E6D14">
        <w:rPr>
          <w:rFonts w:eastAsia="Times New Roman"/>
          <w:i/>
        </w:rPr>
        <w:t>Israel</w:t>
      </w:r>
      <w:proofErr w:type="spellEnd"/>
      <w:r w:rsidRPr="00165025">
        <w:rPr>
          <w:rFonts w:eastAsia="Times New Roman"/>
        </w:rPr>
        <w:t xml:space="preserve"> prawdziwą modlitwą, skierowaną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bezpośrednio do Boga</w:t>
      </w:r>
      <w:r>
        <w:t xml:space="preserve"> […]</w:t>
      </w:r>
      <w:r w:rsidRPr="00165025">
        <w:rPr>
          <w:rFonts w:eastAsia="Times New Roman"/>
        </w:rPr>
        <w:t xml:space="preserve">. </w:t>
      </w:r>
      <w:r w:rsidRPr="00165025">
        <w:rPr>
          <w:rFonts w:eastAsia="Times New Roman" w:cs="Times New Roman"/>
          <w:szCs w:val="24"/>
        </w:rPr>
        <w:t>Tłumaczenie polskie tego tekstu brzmi następująco:</w:t>
      </w:r>
      <w:r>
        <w:rPr>
          <w:rFonts w:eastAsia="Times New Roman" w:cs="Times New Roman"/>
          <w:szCs w:val="24"/>
        </w:rPr>
        <w:t xml:space="preserve"> «</w:t>
      </w:r>
      <w:r w:rsidRPr="00165025">
        <w:rPr>
          <w:rFonts w:eastAsia="Times New Roman" w:cs="Times New Roman"/>
          <w:szCs w:val="24"/>
        </w:rPr>
        <w:t>Boże, otwórz wargi moje,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a usta moje będą głosiły Twoją chwałę.</w:t>
      </w:r>
      <w:r>
        <w:rPr>
          <w:rFonts w:eastAsia="Times New Roman" w:cs="Times New Roman"/>
          <w:szCs w:val="24"/>
        </w:rPr>
        <w:t xml:space="preserve"> </w:t>
      </w:r>
    </w:p>
    <w:p w:rsidR="00AB0471" w:rsidRDefault="00AB0471" w:rsidP="00AB0471">
      <w:pPr>
        <w:ind w:firstLine="567"/>
        <w:rPr>
          <w:rFonts w:eastAsia="Times New Roman" w:cs="Times New Roman"/>
          <w:szCs w:val="24"/>
        </w:rPr>
      </w:pPr>
      <w:r w:rsidRPr="00165025"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zCs w:val="24"/>
        </w:rPr>
        <w:t>.</w:t>
      </w:r>
      <w:r w:rsidRPr="00165025">
        <w:rPr>
          <w:rFonts w:eastAsia="Times New Roman" w:cs="Times New Roman"/>
          <w:szCs w:val="24"/>
        </w:rPr>
        <w:t xml:space="preserve"> Błogosławiony jesteś, </w:t>
      </w:r>
      <w:proofErr w:type="spellStart"/>
      <w:r w:rsidRPr="00165025">
        <w:rPr>
          <w:rFonts w:eastAsia="Times New Roman" w:cs="Times New Roman"/>
          <w:szCs w:val="24"/>
        </w:rPr>
        <w:t>Jahwe</w:t>
      </w:r>
      <w:proofErr w:type="spellEnd"/>
      <w:r w:rsidRPr="0016502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(Boże nasz i Boże Ojców naszych),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Boże Abrahama, Boże Izaaka i Boże Jakuba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(Boże wielki, potężny i straszliwy),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Boże Najwyższy, Stwórco nieba i ziemi,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tarczo nasza i tarczo Ojców naszych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(nasza nadziejo we wszystkich pokoleniach).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 xml:space="preserve">Błogosławiony jesteś, </w:t>
      </w:r>
      <w:proofErr w:type="spellStart"/>
      <w:r w:rsidRPr="00165025">
        <w:rPr>
          <w:rFonts w:eastAsia="Times New Roman" w:cs="Times New Roman"/>
          <w:szCs w:val="24"/>
        </w:rPr>
        <w:t>Jahwe</w:t>
      </w:r>
      <w:proofErr w:type="spellEnd"/>
      <w:r w:rsidRPr="00165025">
        <w:rPr>
          <w:rFonts w:eastAsia="Times New Roman" w:cs="Times New Roman"/>
          <w:szCs w:val="24"/>
        </w:rPr>
        <w:t>, tarczo Abrahama.</w:t>
      </w:r>
      <w:r>
        <w:rPr>
          <w:rFonts w:eastAsia="Times New Roman" w:cs="Times New Roman"/>
          <w:szCs w:val="24"/>
        </w:rPr>
        <w:t xml:space="preserve"> </w:t>
      </w:r>
    </w:p>
    <w:p w:rsidR="00AB0471" w:rsidRDefault="00AB0471" w:rsidP="00AB0471">
      <w:pPr>
        <w:rPr>
          <w:rFonts w:eastAsia="Times New Roman"/>
        </w:rPr>
      </w:pPr>
      <w:r w:rsidRPr="00165025">
        <w:rPr>
          <w:rFonts w:eastAsia="Times New Roman"/>
        </w:rPr>
        <w:t>II</w:t>
      </w:r>
      <w:r>
        <w:rPr>
          <w:rFonts w:eastAsia="Times New Roman"/>
        </w:rPr>
        <w:t>.</w:t>
      </w:r>
      <w:r w:rsidRPr="00165025">
        <w:rPr>
          <w:rFonts w:eastAsia="Times New Roman"/>
        </w:rPr>
        <w:t xml:space="preserve"> Jesteś wielki (poniżający wielkich),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potężny (sądzący potężnych),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żyjący wiecznie,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wskrzeszający zmarłych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(pozwalający wiać wiatrowi i rosie opadać),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wspomagający żywych, wskrzeszenie umarłych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(na naszych oczach zakwitaj nam pomocą).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Błogosławiony jesteś, </w:t>
      </w:r>
      <w:proofErr w:type="spellStart"/>
      <w:r w:rsidRPr="00165025">
        <w:rPr>
          <w:rFonts w:eastAsia="Times New Roman"/>
        </w:rPr>
        <w:t>Jahwe</w:t>
      </w:r>
      <w:proofErr w:type="spellEnd"/>
      <w:r w:rsidRPr="00165025">
        <w:rPr>
          <w:rFonts w:eastAsia="Times New Roman"/>
        </w:rPr>
        <w:t>, w</w:t>
      </w:r>
      <w:r>
        <w:t>s</w:t>
      </w:r>
      <w:r w:rsidRPr="00165025">
        <w:rPr>
          <w:rFonts w:eastAsia="Times New Roman"/>
        </w:rPr>
        <w:t>krzeszenie umarłych.</w:t>
      </w:r>
      <w:r>
        <w:rPr>
          <w:rFonts w:eastAsia="Times New Roman"/>
        </w:rPr>
        <w:t xml:space="preserve"> </w:t>
      </w:r>
    </w:p>
    <w:p w:rsidR="00AB0471" w:rsidRDefault="00AB0471" w:rsidP="00AB0471">
      <w:pPr>
        <w:rPr>
          <w:rFonts w:eastAsia="Times New Roman"/>
        </w:rPr>
      </w:pPr>
      <w:r w:rsidRPr="00165025">
        <w:rPr>
          <w:rFonts w:eastAsia="Times New Roman"/>
        </w:rPr>
        <w:t>III</w:t>
      </w:r>
      <w:r>
        <w:rPr>
          <w:rFonts w:eastAsia="Times New Roman"/>
        </w:rPr>
        <w:t>.</w:t>
      </w:r>
      <w:r w:rsidRPr="00165025">
        <w:rPr>
          <w:rFonts w:eastAsia="Times New Roman"/>
        </w:rPr>
        <w:t xml:space="preserve"> Święty jesteś i straszliwe jest Imię Twoje,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nie ma innego Boga oprócz Ciebie.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Błogosławiony jesteś, Boże święty.</w:t>
      </w:r>
      <w:r>
        <w:rPr>
          <w:rFonts w:eastAsia="Times New Roman"/>
        </w:rPr>
        <w:t xml:space="preserve"> </w:t>
      </w:r>
    </w:p>
    <w:p w:rsidR="00AB0471" w:rsidRDefault="00AB0471" w:rsidP="00AB0471">
      <w:pPr>
        <w:rPr>
          <w:rFonts w:eastAsia="Times New Roman"/>
        </w:rPr>
      </w:pPr>
      <w:r w:rsidRPr="00165025">
        <w:rPr>
          <w:rFonts w:eastAsia="Times New Roman"/>
        </w:rPr>
        <w:t>IV</w:t>
      </w:r>
      <w:r>
        <w:rPr>
          <w:rFonts w:eastAsia="Times New Roman"/>
        </w:rPr>
        <w:t>.</w:t>
      </w:r>
      <w:r w:rsidRPr="00165025">
        <w:rPr>
          <w:rFonts w:eastAsia="Times New Roman"/>
        </w:rPr>
        <w:t xml:space="preserve"> Udziel nam, Ojcze nasz, Twojego poznania,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zrozumienia i sensu Twej Tory.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Błogosławiony jesteś, </w:t>
      </w:r>
      <w:proofErr w:type="spellStart"/>
      <w:r w:rsidRPr="00165025">
        <w:rPr>
          <w:rFonts w:eastAsia="Times New Roman"/>
        </w:rPr>
        <w:t>Jahwe</w:t>
      </w:r>
      <w:proofErr w:type="spellEnd"/>
      <w:r w:rsidRPr="00165025">
        <w:rPr>
          <w:rFonts w:eastAsia="Times New Roman"/>
        </w:rPr>
        <w:t>, udzielający poznania</w:t>
      </w:r>
      <w:r>
        <w:t xml:space="preserve"> […]</w:t>
      </w:r>
      <w:r w:rsidRPr="0016502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AB0471" w:rsidRDefault="00AB0471" w:rsidP="00AB0471">
      <w:pPr>
        <w:rPr>
          <w:rFonts w:eastAsia="Times New Roman"/>
        </w:rPr>
      </w:pPr>
      <w:r w:rsidRPr="00165025">
        <w:rPr>
          <w:rFonts w:eastAsia="Times New Roman"/>
        </w:rPr>
        <w:t>XVIII</w:t>
      </w:r>
      <w:r>
        <w:rPr>
          <w:rFonts w:eastAsia="Times New Roman"/>
        </w:rPr>
        <w:t>.</w:t>
      </w:r>
      <w:r w:rsidRPr="00165025">
        <w:rPr>
          <w:rFonts w:eastAsia="Times New Roman"/>
        </w:rPr>
        <w:t xml:space="preserve"> Użycz Twojego pokoju narodowi izraelskiemu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(i miastu Twojemu i Twojemu dziedzictwu)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i błogosław nam wszystkim razem.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 xml:space="preserve">Błogosławiony jesteś, </w:t>
      </w:r>
      <w:proofErr w:type="spellStart"/>
      <w:r w:rsidRPr="00165025">
        <w:rPr>
          <w:rFonts w:eastAsia="Times New Roman"/>
        </w:rPr>
        <w:t>Jahwe</w:t>
      </w:r>
      <w:proofErr w:type="spellEnd"/>
      <w:r w:rsidRPr="00165025">
        <w:rPr>
          <w:rFonts w:eastAsia="Times New Roman"/>
        </w:rPr>
        <w:t>, czyniący pokój</w:t>
      </w:r>
      <w:r>
        <w:rPr>
          <w:rFonts w:cs="Times New Roman"/>
        </w:rPr>
        <w:t>»</w:t>
      </w:r>
      <w:r w:rsidRPr="0016502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AB0471" w:rsidRDefault="00AB0471" w:rsidP="00AB0471">
      <w:pPr>
        <w:rPr>
          <w:rFonts w:eastAsia="Times New Roman"/>
        </w:rPr>
      </w:pPr>
      <w:r w:rsidRPr="00165025">
        <w:rPr>
          <w:rFonts w:eastAsia="Times New Roman"/>
        </w:rPr>
        <w:t xml:space="preserve">Trzy pierwsze błogosławieństwa wyrażają treść pochwalną na cześć Boga </w:t>
      </w:r>
      <w:proofErr w:type="spellStart"/>
      <w:r w:rsidRPr="00165025">
        <w:rPr>
          <w:rFonts w:eastAsia="Times New Roman"/>
        </w:rPr>
        <w:t>Jahwe</w:t>
      </w:r>
      <w:proofErr w:type="spellEnd"/>
      <w:r w:rsidRPr="00165025">
        <w:rPr>
          <w:rFonts w:eastAsia="Times New Roman"/>
        </w:rPr>
        <w:t>, a więc są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uwielbieniem Boga za zawarcie Przymierza z Ojcami (I), za Jego miłość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wobec żyjących i umarłych (II) oraz za Jego świętość (III), środkowe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dwanaście błogosławieństw to prośby o zaspokojenie różnych, materialnych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i duchowych potrzeb człowieka oraz o realizację obietnic mesjańskich i odnowę Izraela, i wreszcie trzy końcowe błogosławieństwa wyrażają dziękczynienie za miłosierny powrót Boga na Syjon (XVI), za wszelkie dobro i łaskę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(XVII) oraz za udzielany przez Boga pokój (XVIII).</w:t>
      </w:r>
      <w:r>
        <w:rPr>
          <w:rFonts w:eastAsia="Times New Roman"/>
        </w:rPr>
        <w:t xml:space="preserve"> </w:t>
      </w:r>
    </w:p>
    <w:p w:rsidR="00AB0471" w:rsidRDefault="00AB0471" w:rsidP="00AB0471">
      <w:pPr>
        <w:rPr>
          <w:rFonts w:eastAsia="Times New Roman"/>
        </w:rPr>
      </w:pPr>
      <w:proofErr w:type="spellStart"/>
      <w:r w:rsidRPr="00806130">
        <w:rPr>
          <w:rFonts w:eastAsia="Times New Roman"/>
          <w:i/>
        </w:rPr>
        <w:t>Szemone</w:t>
      </w:r>
      <w:proofErr w:type="spellEnd"/>
      <w:r w:rsidRPr="00806130">
        <w:rPr>
          <w:rFonts w:eastAsia="Times New Roman"/>
          <w:i/>
        </w:rPr>
        <w:t xml:space="preserve"> </w:t>
      </w:r>
      <w:proofErr w:type="spellStart"/>
      <w:r w:rsidRPr="00806130">
        <w:rPr>
          <w:rFonts w:eastAsia="Times New Roman"/>
          <w:i/>
        </w:rPr>
        <w:t>Esre</w:t>
      </w:r>
      <w:proofErr w:type="spellEnd"/>
      <w:r w:rsidRPr="00165025">
        <w:rPr>
          <w:rFonts w:eastAsia="Times New Roman"/>
        </w:rPr>
        <w:t xml:space="preserve">, podobnie jak </w:t>
      </w:r>
      <w:proofErr w:type="spellStart"/>
      <w:r w:rsidRPr="00806130">
        <w:rPr>
          <w:rFonts w:eastAsia="Times New Roman"/>
          <w:i/>
        </w:rPr>
        <w:t>Szema</w:t>
      </w:r>
      <w:proofErr w:type="spellEnd"/>
      <w:r w:rsidRPr="00806130">
        <w:rPr>
          <w:rFonts w:eastAsia="Times New Roman"/>
          <w:i/>
        </w:rPr>
        <w:t xml:space="preserve"> </w:t>
      </w:r>
      <w:proofErr w:type="spellStart"/>
      <w:r w:rsidRPr="00806130">
        <w:rPr>
          <w:rFonts w:eastAsia="Times New Roman"/>
          <w:i/>
        </w:rPr>
        <w:t>Israel</w:t>
      </w:r>
      <w:proofErr w:type="spellEnd"/>
      <w:r w:rsidRPr="00165025">
        <w:rPr>
          <w:rFonts w:eastAsia="Times New Roman"/>
        </w:rPr>
        <w:t>, było główną modlitwą w życiu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każdego religijnego Żyda. Należało je odmawiać trzy razy dziennie: rano, po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południu w czasie, gdy składano ofiary w świątyni oraz wieczorem. Jako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modlitwa w ścisłym tego słowa znaczeniu była przede wszystkim osobistym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kontaktem z Bogiem. Dlatego – chociaż forma i liczba błogosławieństw zostały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ustalone – każdy Izraelita miał prawo zmieniać treść poszczególnych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błogosławieństw (zwłaszcza w środkowej części, gdzie były umieszczone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prośby) według własnego upodobania i stąd nie można się dziwić, że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z biegiem czasu wykształciły się dwie, nieco różniące się, zasadnicze ich wersje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– palestyńska i babilońska.</w:t>
      </w:r>
      <w:r>
        <w:rPr>
          <w:rFonts w:eastAsia="Times New Roman"/>
        </w:rPr>
        <w:t xml:space="preserve"> </w:t>
      </w:r>
    </w:p>
    <w:p w:rsidR="00AB0471" w:rsidRDefault="00AB0471" w:rsidP="00AB0471">
      <w:pPr>
        <w:rPr>
          <w:rFonts w:eastAsia="Times New Roman" w:cs="Times New Roman"/>
          <w:szCs w:val="24"/>
        </w:rPr>
      </w:pPr>
      <w:r>
        <w:rPr>
          <w:rFonts w:cs="Times New Roman"/>
        </w:rPr>
        <w:t>«</w:t>
      </w:r>
      <w:proofErr w:type="spellStart"/>
      <w:r w:rsidRPr="00165025">
        <w:rPr>
          <w:rFonts w:eastAsia="Times New Roman"/>
        </w:rPr>
        <w:t>Kaddisz</w:t>
      </w:r>
      <w:proofErr w:type="spellEnd"/>
      <w:r>
        <w:rPr>
          <w:rFonts w:cs="Times New Roman"/>
        </w:rPr>
        <w:t>»</w:t>
      </w:r>
      <w:r w:rsidRPr="00165025">
        <w:rPr>
          <w:rFonts w:eastAsia="Times New Roman"/>
        </w:rPr>
        <w:t xml:space="preserve"> (</w:t>
      </w:r>
      <w:proofErr w:type="spellStart"/>
      <w:r w:rsidRPr="00165025">
        <w:rPr>
          <w:rFonts w:eastAsia="Times New Roman"/>
        </w:rPr>
        <w:t>aram</w:t>
      </w:r>
      <w:proofErr w:type="spellEnd"/>
      <w:r w:rsidRPr="00165025">
        <w:rPr>
          <w:rFonts w:eastAsia="Times New Roman"/>
        </w:rPr>
        <w:t xml:space="preserve">. </w:t>
      </w:r>
      <w:r>
        <w:rPr>
          <w:rFonts w:cs="Times New Roman"/>
        </w:rPr>
        <w:t>«</w:t>
      </w:r>
      <w:r w:rsidRPr="00165025">
        <w:rPr>
          <w:rFonts w:eastAsia="Times New Roman"/>
        </w:rPr>
        <w:t>Święty</w:t>
      </w:r>
      <w:r>
        <w:rPr>
          <w:rFonts w:cs="Times New Roman"/>
        </w:rPr>
        <w:t>»</w:t>
      </w:r>
      <w:r w:rsidRPr="00165025">
        <w:rPr>
          <w:rFonts w:eastAsia="Times New Roman"/>
        </w:rPr>
        <w:t>)</w:t>
      </w:r>
      <w:r>
        <w:t>.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Jest to modlitwa aramejsko-hebrajska, która choć nie była ściśle modlitwą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codzienną, stała się jedną z najczęściej odmawianych modlitw podczas</w:t>
      </w:r>
      <w:r>
        <w:rPr>
          <w:rFonts w:eastAsia="Times New Roman"/>
        </w:rPr>
        <w:t xml:space="preserve"> </w:t>
      </w:r>
      <w:r w:rsidRPr="00165025">
        <w:rPr>
          <w:rFonts w:eastAsia="Times New Roman"/>
        </w:rPr>
        <w:t>nabożeństw synagogalnych, w tym także w liturgii za zmarłych</w:t>
      </w:r>
      <w:r>
        <w:t xml:space="preserve"> […]</w:t>
      </w:r>
      <w:r w:rsidRPr="00165025">
        <w:rPr>
          <w:rFonts w:eastAsia="Times New Roman"/>
        </w:rPr>
        <w:t>.</w:t>
      </w:r>
    </w:p>
    <w:p w:rsidR="00AB0471" w:rsidRDefault="00AB0471" w:rsidP="00AB0471">
      <w:pPr>
        <w:rPr>
          <w:rFonts w:eastAsia="Times New Roman" w:cs="Times New Roman"/>
          <w:szCs w:val="24"/>
        </w:rPr>
      </w:pPr>
      <w:r w:rsidRPr="00165025">
        <w:rPr>
          <w:rFonts w:eastAsia="Times New Roman" w:cs="Times New Roman"/>
          <w:szCs w:val="24"/>
        </w:rPr>
        <w:lastRenderedPageBreak/>
        <w:t>Tak wyglądają główne modlitwy judaizmu towarzyszące codziennemu życiu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pobożnych Żydów. Z czasem powstało jeszcze wiele innych modlitw, które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wyrosły z potrzeb, jakie niosła ze sobą codzienność wypełniona różnymi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zdarzeniami. Najwcześniej pojawiły się różnego rodzaju modlitwy o charakterze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błogosławieństwa (</w:t>
      </w:r>
      <w:proofErr w:type="spellStart"/>
      <w:r w:rsidRPr="00165025">
        <w:rPr>
          <w:rFonts w:eastAsia="Times New Roman" w:cs="Times New Roman"/>
          <w:szCs w:val="24"/>
        </w:rPr>
        <w:t>beraka</w:t>
      </w:r>
      <w:proofErr w:type="spellEnd"/>
      <w:r w:rsidRPr="00165025">
        <w:rPr>
          <w:rFonts w:eastAsia="Times New Roman" w:cs="Times New Roman"/>
          <w:szCs w:val="24"/>
        </w:rPr>
        <w:t>), np. przy spożywaniu posiłków czy piciu kielicha.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 xml:space="preserve">Miały one swoistą formułę w postaci słów takich jak: </w:t>
      </w:r>
      <w:r>
        <w:rPr>
          <w:rFonts w:eastAsia="Times New Roman" w:cs="Times New Roman"/>
          <w:szCs w:val="24"/>
        </w:rPr>
        <w:t>«</w:t>
      </w:r>
      <w:proofErr w:type="spellStart"/>
      <w:r w:rsidRPr="00165025">
        <w:rPr>
          <w:rFonts w:eastAsia="Times New Roman" w:cs="Times New Roman"/>
          <w:szCs w:val="24"/>
        </w:rPr>
        <w:t>Błogosławionyś</w:t>
      </w:r>
      <w:proofErr w:type="spellEnd"/>
      <w:r w:rsidRPr="00165025">
        <w:rPr>
          <w:rFonts w:eastAsia="Times New Roman" w:cs="Times New Roman"/>
          <w:szCs w:val="24"/>
        </w:rPr>
        <w:t>, Ty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Wiekuisty, Boże nasz, Królu wszechświata, który...</w:t>
      </w:r>
      <w:r>
        <w:rPr>
          <w:rFonts w:eastAsia="Times New Roman" w:cs="Times New Roman"/>
          <w:szCs w:val="24"/>
        </w:rPr>
        <w:t>»</w:t>
      </w:r>
      <w:r w:rsidRPr="00165025">
        <w:rPr>
          <w:rFonts w:eastAsia="Times New Roman" w:cs="Times New Roman"/>
          <w:szCs w:val="24"/>
        </w:rPr>
        <w:t>.</w:t>
      </w:r>
    </w:p>
    <w:p w:rsidR="00AB0471" w:rsidRPr="00D965F5" w:rsidRDefault="00AB0471" w:rsidP="00AB0471">
      <w:r w:rsidRPr="00165025">
        <w:rPr>
          <w:rFonts w:eastAsia="Times New Roman" w:cs="Times New Roman"/>
          <w:szCs w:val="24"/>
        </w:rPr>
        <w:t>Taka modlitwa mogła być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odmawiana przy różnych okazjach, nawet przy nadejściu dobrej lub złej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wiadomości. Człowiek bowiem, wedle przekonania Żydów, jest powołany do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tego, by Boga chwalić za wszystko. Dlatego współczesny modlitewnik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żydowski (</w:t>
      </w:r>
      <w:proofErr w:type="spellStart"/>
      <w:r w:rsidRPr="00165025">
        <w:rPr>
          <w:rFonts w:eastAsia="Times New Roman" w:cs="Times New Roman"/>
          <w:szCs w:val="24"/>
        </w:rPr>
        <w:t>siddur</w:t>
      </w:r>
      <w:proofErr w:type="spellEnd"/>
      <w:r w:rsidRPr="00165025">
        <w:rPr>
          <w:rFonts w:eastAsia="Times New Roman" w:cs="Times New Roman"/>
          <w:szCs w:val="24"/>
        </w:rPr>
        <w:t>) przynosi wiele najprzeróżniejszych modlitw na różne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okazje, jak: narodziny dziecka, zawarcie małżeństwa, choroba, śmierć, jak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również podróż czy kłopot, który trzeba rozwiązać podejmując odpowiednią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decyzję. Modlitwa po prostu współtworzy fundamenty wiary żydowskiej, jest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nieustanną formą obecności przed Bogiem, którą wyraża wyznawca judaizmu</w:t>
      </w:r>
      <w:r>
        <w:rPr>
          <w:rFonts w:eastAsia="Times New Roman" w:cs="Times New Roman"/>
          <w:szCs w:val="24"/>
        </w:rPr>
        <w:t xml:space="preserve"> </w:t>
      </w:r>
      <w:r w:rsidRPr="00165025">
        <w:rPr>
          <w:rFonts w:eastAsia="Times New Roman" w:cs="Times New Roman"/>
          <w:szCs w:val="24"/>
        </w:rPr>
        <w:t>wielokrotnie w ciągu dnia</w:t>
      </w:r>
      <w:r>
        <w:rPr>
          <w:rFonts w:eastAsia="Times New Roman" w:cs="Times New Roman"/>
          <w:szCs w:val="24"/>
        </w:rPr>
        <w:t>”.</w:t>
      </w:r>
    </w:p>
    <w:p w:rsidR="00AB0471" w:rsidRDefault="00AB0471" w:rsidP="00AB0471">
      <w:pPr>
        <w:pStyle w:val="Nagwek4"/>
      </w:pPr>
      <w:r>
        <w:t>Modlitwa codzienna uczniów Chrystusa</w:t>
      </w:r>
    </w:p>
    <w:p w:rsidR="00AB0471" w:rsidRDefault="00AB0471" w:rsidP="00AB0471">
      <w:r>
        <w:t xml:space="preserve">W tym klimacie modlitwy wzrastał Jezus. Zapewne widział, jak modlił się każdego dnia św. Józef, a także Maryja. W synagodze uczestniczył we wspólnej modlitwie zgromadzonych tam rodaków. Z czasem nadawał tej modlitwie własne cechy. Przede wszystkim była to Jego rozmowa z Ojcem. Nam również polecił, abyśmy do Boga wołali: „Ojcze” i abyśmy pamiętali o Jego zbawczych dziełach. </w:t>
      </w:r>
    </w:p>
    <w:p w:rsidR="00AB0471" w:rsidRPr="00C2359B" w:rsidRDefault="00AB0471" w:rsidP="00AB0471">
      <w:r>
        <w:t>Ś</w:t>
      </w:r>
      <w:r w:rsidRPr="00C2359B">
        <w:t xml:space="preserve">w. Cyprian tak pisał w pierwszej połowie III w.: </w:t>
      </w:r>
      <w:r>
        <w:t>„</w:t>
      </w:r>
      <w:r w:rsidRPr="00C2359B">
        <w:t xml:space="preserve">Trzeba bowiem modlić się na początku dnia, by sławić w porannej modlitwie zmartwychwstanie Pańskie. Odpowiada to temu, na co niegdyś wskazywał Duch Święty w Psalmach tymi słowami: </w:t>
      </w:r>
      <w:r>
        <w:rPr>
          <w:rFonts w:cs="Times New Roman"/>
        </w:rPr>
        <w:t>«</w:t>
      </w:r>
      <w:r w:rsidRPr="00C2359B">
        <w:t>natęż słuch na głos mojej modlitwy, mój Królu i mój Boże! Albowiem Ciebie błagam, o Panie, słyszysz mój głos od rana, od rana przedstawiam Ci prośby i czekam</w:t>
      </w:r>
      <w:r>
        <w:rPr>
          <w:rFonts w:cs="Times New Roman"/>
        </w:rPr>
        <w:t>»</w:t>
      </w:r>
      <w:r w:rsidRPr="00C2359B">
        <w:t xml:space="preserve"> (</w:t>
      </w:r>
      <w:proofErr w:type="spellStart"/>
      <w:r w:rsidRPr="00C2359B">
        <w:t>Ps</w:t>
      </w:r>
      <w:proofErr w:type="spellEnd"/>
      <w:r w:rsidRPr="00C2359B">
        <w:t xml:space="preserve"> 5,3-4). (...) Kiedy zaś zachodzi słońce i kończy się dzień, trzeba na nowo podjąć modlitwę. Jeśli bowiem Chrystus jest prawdziwym słońcem i prawdziwym dniem, kiedy znika słońce i dzień świata, to nasze prośby, by powróciło nad nami światło, są błaganiem skierowanym do Chrystusa, aby powrócił i przyniósł nam łaskę wiecznego światła</w:t>
      </w:r>
      <w:r>
        <w:t>”</w:t>
      </w:r>
      <w:r w:rsidRPr="00C2359B">
        <w:t xml:space="preserve"> (</w:t>
      </w:r>
      <w:r w:rsidRPr="00C2359B">
        <w:rPr>
          <w:i/>
          <w:iCs/>
        </w:rPr>
        <w:t xml:space="preserve">De </w:t>
      </w:r>
      <w:proofErr w:type="spellStart"/>
      <w:r w:rsidRPr="00C2359B">
        <w:rPr>
          <w:i/>
          <w:iCs/>
        </w:rPr>
        <w:t>oratione</w:t>
      </w:r>
      <w:proofErr w:type="spellEnd"/>
      <w:r w:rsidRPr="00C2359B">
        <w:rPr>
          <w:i/>
          <w:iCs/>
        </w:rPr>
        <w:t xml:space="preserve"> </w:t>
      </w:r>
      <w:proofErr w:type="spellStart"/>
      <w:r w:rsidRPr="00C2359B">
        <w:rPr>
          <w:i/>
          <w:iCs/>
        </w:rPr>
        <w:t>dominica</w:t>
      </w:r>
      <w:proofErr w:type="spellEnd"/>
      <w:r w:rsidRPr="00C2359B">
        <w:t>, 35: PL 39, 655).</w:t>
      </w:r>
    </w:p>
    <w:p w:rsidR="00AB0471" w:rsidRDefault="00AB0471" w:rsidP="00AB0471">
      <w:r>
        <w:rPr>
          <w:rFonts w:cs="Times New Roman"/>
          <w:szCs w:val="24"/>
        </w:rPr>
        <w:t>Św. Jan Paweł II wyjaśniał, że nasza modlitwa jest udziałem w modlitwie Chrystusa. W</w:t>
      </w:r>
      <w:r>
        <w:t xml:space="preserve"> audiencji generalnej mówił (14.03.1979): „Modlić się to znaczy odnajdywać się w tym Jedynym, Odwiecznym Słowie, którym przemawia Ojciec – i które przemawia do Ojca. To Słowo stało się ciałem, aby łatwiej nam było odnaleźć się w Nim również z naszym ludzkim słowem modlitwy. To słowo może być czasem bardzo nieudolne. Czasem nam go w ogóle brakuje. A jednak Słowo, które stało się ciałem, wciąż dopełnia się ową nieudolnością naszych ludzkich słów, ażeby mówić do Ojca całą pełnią owej mistycznej jedności, jaką stanowi z Nim każdy człowiek, który się modli. Jaką stanowią wszyscy modlący się. W tej szczególnej jedności ze Słowem zawiera się wielkość modlitwy, jej godność, poniekąd jej definicja. Trzeba nam przede wszystkim dobrze rozumieć tę zasadniczą wielkość i godność modlitwy. Modlitwy każdego człowieka. A równocześnie modlitwy całego modlącego się Kościoła. Kościół sięga poniekąd tak daleko jak modlitwa. Wszędzie tam, gdzie człowiek się modli”.</w:t>
      </w:r>
    </w:p>
    <w:p w:rsidR="00AB0471" w:rsidRDefault="00AB0471" w:rsidP="00AB0471">
      <w:pPr>
        <w:pStyle w:val="Nagwek4"/>
      </w:pPr>
      <w:r>
        <w:t>Patrzmy na Jezusa</w:t>
      </w:r>
    </w:p>
    <w:p w:rsidR="00AB0471" w:rsidRDefault="00AB0471" w:rsidP="00AB0471">
      <w:r>
        <w:t>Autor listu do Hebrajczyków pisze: „Patrzmy na Jezusa, który nam w wierze przewodzi i ją wydoskonala” (12,2). Patrzmy uważnie na Jego czyny, na Jego modlitwę, na Jego wybory. On jest naszym Przewodnikiem na wszystkich naszych drogach, także na ścieżkach modlitwy. On wydoskonala naszą wiarę i czyni coraz gorliwszą naszą modlitwę.</w:t>
      </w:r>
    </w:p>
    <w:p w:rsidR="00AB0471" w:rsidRDefault="00AB0471" w:rsidP="00AB0471">
      <w:r>
        <w:t>Szczególne znaczenie w tym wpatrywaniu się w Jezusa ma adoracja. W niej człowiek ma oczy utkwione w Nim. Choć jest On ukryty w znaku chleba, to jednak możemy z Nim rozmawiać. Tematem rozmowy może być Jego modlitwa oraz nasze pragnienie naśladowania Go i jednoczenie się z Nim w Jego rozmowie z Ojcem niebieskim. Ceńmy sobie chwile adoracji i przychodźmy do Pana, który jest obecny w Najświętszym Sakramencie.</w:t>
      </w:r>
    </w:p>
    <w:p w:rsidR="00AB0471" w:rsidRPr="002807F6" w:rsidRDefault="00AB0471" w:rsidP="00AB0471">
      <w:r>
        <w:t xml:space="preserve">Kościół wyznaje, że „Jezus Chrystus, </w:t>
      </w:r>
      <w:r w:rsidRPr="002807F6">
        <w:t xml:space="preserve">Najwyższy Kapłan Nowego i wiecznego Przymierza, Słowo pochodzące od Ojca i będące blaskiem Jego chwały, </w:t>
      </w:r>
      <w:r>
        <w:t>«</w:t>
      </w:r>
      <w:r w:rsidRPr="002807F6">
        <w:t>zapoczątkował na tym ziemskim wygnaniu ów hymn, który rozbrzmiewa w niebie po wszystkie czasy</w:t>
      </w:r>
      <w:r>
        <w:t>»</w:t>
      </w:r>
      <w:r w:rsidRPr="002807F6">
        <w:t>. Odtąd z serca Jezusa płynie chwała Boża wyrażona ludzkimi słowami uwielbienia, przebłagania i wstawiennictwa. On, który jest początkiem nowej ludzkości i Pośrednikiem między Bogiem i ludźmi, modli się do Ojca w imieniu wszystkich i ich dobra</w:t>
      </w:r>
      <w:r>
        <w:t>” (Ogólne Wprowadzenie do Liturgii Godzin 3)</w:t>
      </w:r>
      <w:r w:rsidRPr="002807F6">
        <w:t>.</w:t>
      </w:r>
    </w:p>
    <w:p w:rsidR="00AB0471" w:rsidRDefault="00AB0471" w:rsidP="00AB0471">
      <w:pPr>
        <w:spacing w:after="60"/>
      </w:pPr>
      <w:r>
        <w:lastRenderedPageBreak/>
        <w:t>Łaska serdecznej rozmowy człowieka z Ojcem niebieskim przychodzi z nieba. Przynosi ją Syn Boży, który stał się człowiekiem.</w:t>
      </w:r>
    </w:p>
    <w:p w:rsidR="00AB0471" w:rsidRDefault="00AB0471" w:rsidP="00AB0471">
      <w:pPr>
        <w:pStyle w:val="Nagwek3"/>
      </w:pPr>
      <w:r>
        <w:t>Eucharystia</w:t>
      </w:r>
    </w:p>
    <w:p w:rsidR="00AB0471" w:rsidRDefault="00AB0471" w:rsidP="00AB0471">
      <w:r>
        <w:t>Myśli do homilii, a także tekst modlitwy powszechnej znajdują się powyżej. Wskazane jest skorzystać z tych tekstów.</w:t>
      </w:r>
    </w:p>
    <w:p w:rsidR="00AB0471" w:rsidRDefault="00AB0471" w:rsidP="00AB0471">
      <w:pPr>
        <w:pStyle w:val="Nagwek3"/>
      </w:pPr>
      <w:r>
        <w:t>Adoracja Najświętszego Sakramentu</w:t>
      </w:r>
    </w:p>
    <w:p w:rsidR="00AB0471" w:rsidRDefault="00AB0471" w:rsidP="00AB0471">
      <w:r>
        <w:t>Adoracja Najświętszego Sakramentu powinna trwać dłużej niż w zwyczajnych spotkaniach w ciągu roku. Przygotowują ją członkowie diakonii modlitwy. Treść rozważań może stanowić wybór modlitw odmawianych w kolejnych adoracjach w ciągu roku. Zawsze należy pamiętać o zachowaniu odpowiednich chwil ciszy.</w:t>
      </w:r>
    </w:p>
    <w:p w:rsidR="00AB0471" w:rsidRDefault="00AB0471" w:rsidP="00AB0471">
      <w:pPr>
        <w:pStyle w:val="Nagwek3"/>
      </w:pPr>
      <w:r>
        <w:t>Rozmowa i świadectwa</w:t>
      </w:r>
    </w:p>
    <w:p w:rsidR="00AB0471" w:rsidRDefault="00AB0471" w:rsidP="00AB0471">
      <w:r>
        <w:t>Wskazane jest, aby program dnia skupienia przewidywał czas na rozmowę i świadectwa. Chętni mogą podzielić się swoimi doświadczeniami w życiu modlitewnym, także tymi ze Szkoły Modlitwy. Można wtedy postawić pytania, a także zgłosić gotowość włączenia się w diakonię modlitwy, przygotowującą niedzielne spotkania w kolejnym roku.</w:t>
      </w:r>
    </w:p>
    <w:p w:rsidR="009078F8" w:rsidRDefault="009078F8">
      <w:bookmarkStart w:id="1" w:name="_GoBack"/>
      <w:bookmarkEnd w:id="1"/>
    </w:p>
    <w:sectPr w:rsidR="009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1"/>
    <w:rsid w:val="009078F8"/>
    <w:rsid w:val="00A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5E28-C5BC-4983-8833-48BE3E17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471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471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471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0471"/>
    <w:pPr>
      <w:keepNext/>
      <w:keepLines/>
      <w:spacing w:before="120" w:after="6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0471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0471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0471"/>
    <w:rPr>
      <w:rFonts w:ascii="Times New Roman" w:eastAsiaTheme="majorEastAsia" w:hAnsi="Times New Roman" w:cstheme="majorBidi"/>
      <w:bCs/>
      <w:i/>
      <w:iCs/>
      <w:color w:val="000000" w:themeColor="text1"/>
      <w:lang w:eastAsia="pl-PL"/>
    </w:rPr>
  </w:style>
  <w:style w:type="character" w:customStyle="1" w:styleId="markedcontent">
    <w:name w:val="markedcontent"/>
    <w:basedOn w:val="Domylnaczcionkaakapitu"/>
    <w:rsid w:val="00AB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2702</Words>
  <Characters>16212</Characters>
  <Application>Microsoft Office Word</Application>
  <DocSecurity>0</DocSecurity>
  <Lines>135</Lines>
  <Paragraphs>37</Paragraphs>
  <ScaleCrop>false</ScaleCrop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2023-08-16T16:11:00Z</dcterms:created>
  <dcterms:modified xsi:type="dcterms:W3CDTF">2023-08-16T16:12:00Z</dcterms:modified>
</cp:coreProperties>
</file>