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FD" w:rsidRPr="00D74422" w:rsidRDefault="00786EFD" w:rsidP="00D74422">
      <w:pPr>
        <w:pStyle w:val="Heading2"/>
      </w:pPr>
      <w:r w:rsidRPr="00D74422">
        <w:t>Modlitwa Światowych Dni Młodzieży 2016</w:t>
      </w:r>
    </w:p>
    <w:p w:rsidR="00786EFD" w:rsidRDefault="00786EFD" w:rsidP="00684B53">
      <w:pPr>
        <w:rPr>
          <w:b/>
          <w:bCs/>
          <w:sz w:val="28"/>
          <w:szCs w:val="28"/>
        </w:rPr>
      </w:pPr>
    </w:p>
    <w:p w:rsidR="00786EFD" w:rsidRPr="00684B53" w:rsidRDefault="00786EFD" w:rsidP="00F22CCF">
      <w:pPr>
        <w:spacing w:after="120"/>
      </w:pPr>
      <w:r w:rsidRPr="00684B53">
        <w:t>„Boże, Ojcze miłosierny, który objawiłeś swoją miłość w Twoim Synu Jezusie Chrystusie, i wylałeś ją na nas w Duchu Świętym, Pocieszycielu, Tobie zawierzamy dziś losy świata i każdego człowieka”. Zawierzamy Ci szczególnie ludzi młodych ze wszystkich narodów, ludów i języków. Prowadź ich bezpiecznie po zawiłych ścieżkach współczesnego świata i daj im łaskę owocnego przeżycia Światowych Dni Młodzieży w Krakowie.</w:t>
      </w:r>
    </w:p>
    <w:p w:rsidR="00786EFD" w:rsidRPr="00684B53" w:rsidRDefault="00786EFD" w:rsidP="00F22CCF">
      <w:pPr>
        <w:spacing w:after="120"/>
      </w:pPr>
      <w:r w:rsidRPr="00684B53">
        <w:t>Ojcze niebieski, uczyń nas świadkami Twego miłosierdzia. Naucz nieść wiarę wątpiącym, nadzieję zrezygnowanym, miłość oziębłym, przebaczenie winnym i radość smutnym. Niech iskra miłosiernej miłości, którą w nas zapaliłeś, stanie się ogniem przemieniającym ludzkie serca i odnawiającym oblicze ziemi.</w:t>
      </w:r>
    </w:p>
    <w:p w:rsidR="00786EFD" w:rsidRPr="00684B53" w:rsidRDefault="00786EFD" w:rsidP="00F22CCF">
      <w:r w:rsidRPr="00684B53">
        <w:t>Maryjo, Matko Miłosierdzia, módl się za nami.</w:t>
      </w:r>
    </w:p>
    <w:p w:rsidR="00786EFD" w:rsidRPr="00684B53" w:rsidRDefault="00786EFD" w:rsidP="00F22CCF">
      <w:r w:rsidRPr="00684B53">
        <w:t>Święty Janie Pawle II, módl się za nami.</w:t>
      </w:r>
    </w:p>
    <w:p w:rsidR="00786EFD" w:rsidRDefault="00786EFD" w:rsidP="0066002B">
      <w:r>
        <w:t>Święta Siostro Faustyno, módl się za nami.</w:t>
      </w:r>
    </w:p>
    <w:p w:rsidR="00786EFD" w:rsidRDefault="00786EFD" w:rsidP="003702A1">
      <w:pPr>
        <w:pStyle w:val="Heading3"/>
      </w:pPr>
    </w:p>
    <w:p w:rsidR="00786EFD" w:rsidRPr="00684B53" w:rsidRDefault="00786EFD" w:rsidP="003702A1">
      <w:pPr>
        <w:pStyle w:val="Heading3"/>
      </w:pPr>
      <w:r>
        <w:t>Struktura modlitwy</w:t>
      </w:r>
    </w:p>
    <w:p w:rsidR="00786EFD" w:rsidRPr="003702A1" w:rsidRDefault="00786EFD" w:rsidP="003702A1">
      <w:r w:rsidRPr="003702A1">
        <w:t xml:space="preserve">Modlitwa składa się z trzech części. Pierwsza jest zawierzeniem miłosierdziu Bożemu każdego człowieka, a szczególnie ludzi młodych w ich codziennym życiu, ich drodze na ŚDM i spotkaniu w Krakowie w 2016 roku. Druga część modlitwy jest prośbą o łaskę bycia miłosiernym, o dar świadectwa wyrażonego całym życiem, a w końcu o rozpalanie w nas iskry miłosiernej miłości, by jej mocą przemieniać świat. W trzeciej części modlitwy zwracamy się do Matki Najświętszej oraz do naszych świętych Patronów, aby wypraszali nam potrzebne łaski na czas przygotowania i owocnego przeżycia ŚDM. </w:t>
      </w:r>
    </w:p>
    <w:p w:rsidR="00786EFD" w:rsidRDefault="00786EFD" w:rsidP="00F22CCF">
      <w:pPr>
        <w:pStyle w:val="Heading3"/>
      </w:pPr>
      <w:r>
        <w:t>Treść modlitwy</w:t>
      </w:r>
      <w:bookmarkStart w:id="0" w:name="_GoBack"/>
      <w:bookmarkEnd w:id="0"/>
    </w:p>
    <w:p w:rsidR="00786EFD" w:rsidRDefault="00786EFD" w:rsidP="003702A1">
      <w:r>
        <w:t>Modlitwa rozpoczyna się od fragmentu aktu zawierzenia świata Miłosierdziu Bożemu, jakiego dokonał Ojciec Święty Jan Paweł II w sanktuarium Bożego Miłosierdzia w Krakowie-Łagiewnikach 17 sierpnia 2002 roku. Powtarzając słowa twórcy i patrona Światowych Dni Młodzieży wchodzimy w szczególną bliskość z nim samym. Staramy się naśladować Go w jego modlitwie. W tym przypadku jest to modlitwa zawierzenia. Oznacza ona pełne wiary i zaufania oddanie się Bogu. Jest powierzeniem największych skarbów i najważniejszych spraw Komuś, komu się w pełni ufa. Takim aktem zawierzenia ogarniamy w sposób szczególny ludzi młodych z całego świata. Zawierzamy wszechmocnemu i miłosiernemu Ojcu ich codzienne życie, ich nadzieje i trudności, spotkania we wspólnotach parafialnych, zaangażowanie w grupy wolontariatu. Modlimy się, aby Bóg wzbudził w nich pragnienie przyjazdu do Krakowa, dał im bezpieczną podróż i sprawił, że owoce uczestnictwa w Światowych Dniach Młodzieży będą wielkie i trwałe.</w:t>
      </w:r>
    </w:p>
    <w:p w:rsidR="00786EFD" w:rsidRDefault="00786EFD" w:rsidP="00D74422">
      <w:r>
        <w:t>Druga część modlitwy koncentruje się na temacie Światowych Dni Młodzieży. Jest prośbą, skierowaną do naszego Ojca w niebie, aby uczynił nas świadkami swego miłosierdzia. W istocie jest to wołanie o wylanie Ducha Świętego, gdyż nie ma innej możliwości bycia świadkiem miłosiernej miłości Ojca, jak w mocy Ducha Świętego, który jednoczy nas z Chrystusem, wiernym Świadkiem Ojca. Intencja ta wyrażona jest bardziej szczegółowo w dalszych słowach modlitwy, w której prosimy o umiejętność coraz doskonalszego spełniania konkretnych czynów miłosierdzia, zarówno tych duchowych, jak też tych zewnętrznych. Ostatnie zdanie tej części modlitwy przywołuje ważne znaki, mianowicie znak iskry i ognia. Są to znaki biblijne, ale pojawiają się również w objawieniach św. Faustyny, a św. Jan Paweł II przemawiając w Łagiewnikach, wyraźnie się do nich odwoływał. Znaki te, obecne również w logo Światowych Dni Młodzieży, wyrażają z jednej strony wdzięczność wobec Boga za to, że już rozpalił w nas iskrę miłosiernej miłości, a z drugiej strony są błaganiem o to, aby ta iskra coraz bardziej się rozpalała i stawała się prawdziwym płomieniem, który odnawia ludzkie serca i przemienia oblicze ziemi. Modlimy się więc o zapał apostolski, o niesienie orędzia o miłosiernej miłości Boga do innych ludzi. Czynimy to na różne sposoby, ale szczególne znaczenie mają trzy z nich, wskazane przez Pana Jezusa: „Podaję ci trzy sposoby czynienia miłosierdzia bliźnim: pierwszy – czyn, drugi – słowo, trzeci – modlitwa; w tych trzech stopniach zawiera się pełnia miłosierdzia i jest niezbitym dowodem miłości ku mnie. W ten sposób dusza wysławia i oddaje cześć miłosierdziu mojemu”</w:t>
      </w:r>
      <w:r>
        <w:rPr>
          <w:rStyle w:val="kursywa"/>
        </w:rPr>
        <w:t xml:space="preserve"> </w:t>
      </w:r>
      <w:r>
        <w:t>(</w:t>
      </w:r>
      <w:r w:rsidRPr="008A58EC">
        <w:rPr>
          <w:i/>
          <w:iCs/>
        </w:rPr>
        <w:t>Dzienniczek</w:t>
      </w:r>
      <w:r>
        <w:rPr>
          <w:i/>
          <w:iCs/>
        </w:rPr>
        <w:t>,</w:t>
      </w:r>
      <w:r>
        <w:t xml:space="preserve"> 742).</w:t>
      </w:r>
    </w:p>
    <w:p w:rsidR="00786EFD" w:rsidRPr="00684B53" w:rsidRDefault="00786EFD" w:rsidP="00D74422">
      <w:r>
        <w:t xml:space="preserve">Trzecia część modlitwy ŚDM ma charakter litanijny. Jest wezwaniem skierowanym do Matki Najświętszej, św. Jana Pawła II i św. Siostry Faustyny. Ogarniamy tymi wezwaniami organizatorów i </w:t>
      </w:r>
      <w:r w:rsidRPr="00684B53">
        <w:t>uczestników spotkań odbywających się obec</w:t>
      </w:r>
      <w:r>
        <w:t>nie w parafiach i w diecezjach oraz</w:t>
      </w:r>
      <w:r w:rsidRPr="00684B53">
        <w:t xml:space="preserve"> piękne i owocne przeżycie wszystkich wydarzeń w czasie trwania ŚDM. </w:t>
      </w:r>
      <w:r>
        <w:t>Litanię do świętych można przedłużyć, zależnie od okoliczności.</w:t>
      </w:r>
    </w:p>
    <w:p w:rsidR="00786EFD" w:rsidRDefault="00786EFD" w:rsidP="00D74422"/>
    <w:p w:rsidR="00786EFD" w:rsidRDefault="00786EFD" w:rsidP="00D74422"/>
    <w:p w:rsidR="00786EFD" w:rsidRPr="009B3598" w:rsidRDefault="00786EFD" w:rsidP="00D74422">
      <w:pPr>
        <w:jc w:val="center"/>
        <w:rPr>
          <w:sz w:val="28"/>
          <w:szCs w:val="28"/>
        </w:rPr>
      </w:pPr>
    </w:p>
    <w:p w:rsidR="00786EFD" w:rsidRDefault="00786EFD" w:rsidP="003702A1"/>
    <w:sectPr w:rsidR="00786EFD" w:rsidSect="0057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FD" w:rsidRDefault="00786EFD" w:rsidP="00684B53">
      <w:r>
        <w:separator/>
      </w:r>
    </w:p>
  </w:endnote>
  <w:endnote w:type="continuationSeparator" w:id="0">
    <w:p w:rsidR="00786EFD" w:rsidRDefault="00786EFD" w:rsidP="0068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Pogrubiona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FD" w:rsidRDefault="00786EFD" w:rsidP="00684B53">
      <w:r>
        <w:separator/>
      </w:r>
    </w:p>
  </w:footnote>
  <w:footnote w:type="continuationSeparator" w:id="0">
    <w:p w:rsidR="00786EFD" w:rsidRDefault="00786EFD" w:rsidP="00684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874"/>
    <w:rsid w:val="00042890"/>
    <w:rsid w:val="000C11D9"/>
    <w:rsid w:val="000C66E4"/>
    <w:rsid w:val="001E6B3D"/>
    <w:rsid w:val="002A3F76"/>
    <w:rsid w:val="00331CBD"/>
    <w:rsid w:val="00367A65"/>
    <w:rsid w:val="003702A1"/>
    <w:rsid w:val="003C0C83"/>
    <w:rsid w:val="00521D88"/>
    <w:rsid w:val="005703F2"/>
    <w:rsid w:val="005E2AC1"/>
    <w:rsid w:val="0066002B"/>
    <w:rsid w:val="00684B53"/>
    <w:rsid w:val="006E7D66"/>
    <w:rsid w:val="00704419"/>
    <w:rsid w:val="00766094"/>
    <w:rsid w:val="00773FD9"/>
    <w:rsid w:val="00786EFD"/>
    <w:rsid w:val="007F6298"/>
    <w:rsid w:val="008A58EC"/>
    <w:rsid w:val="009B3598"/>
    <w:rsid w:val="00A44F0C"/>
    <w:rsid w:val="00A75413"/>
    <w:rsid w:val="00A81874"/>
    <w:rsid w:val="00A874B1"/>
    <w:rsid w:val="00AE6C94"/>
    <w:rsid w:val="00C34F5E"/>
    <w:rsid w:val="00CA3687"/>
    <w:rsid w:val="00D15589"/>
    <w:rsid w:val="00D74422"/>
    <w:rsid w:val="00DA3D59"/>
    <w:rsid w:val="00EC7CC6"/>
    <w:rsid w:val="00F22CCF"/>
    <w:rsid w:val="00F7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83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hAnsi="Times New Roman Pogrubiona" w:cs="Times New Roman Pogrubiona"/>
      <w:b/>
      <w:bCs/>
      <w:cap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74422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hAnsi="Times New Roman Pogrubiona" w:cs="Times New Roman Pogrubiona"/>
      <w:b/>
      <w:bCs/>
      <w:smallCaps/>
      <w:color w:val="000000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hAnsi="Times New Roman Pogrubiona" w:cs="Times New Roman Pogrubiona"/>
      <w:b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A3F76"/>
    <w:pPr>
      <w:keepNext/>
      <w:keepLines/>
      <w:spacing w:before="120"/>
      <w:ind w:firstLine="0"/>
      <w:outlineLvl w:val="3"/>
    </w:pPr>
    <w:rPr>
      <w:i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6B3D"/>
    <w:rPr>
      <w:rFonts w:ascii="Times New Roman Pogrubiona" w:hAnsi="Times New Roman Pogrubiona" w:cs="Times New Roman Pogrubiona"/>
      <w:b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74422"/>
    <w:rPr>
      <w:rFonts w:ascii="Times New Roman Pogrubiona" w:hAnsi="Times New Roman Pogrubiona" w:cs="Times New Roman Pogrubiona"/>
      <w:b/>
      <w:bCs/>
      <w:smallCap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E6B3D"/>
    <w:rPr>
      <w:rFonts w:ascii="Times New Roman Pogrubiona" w:hAnsi="Times New Roman Pogrubiona" w:cs="Times New Roman Pogrubiona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A3F76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84B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B5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4B53"/>
    <w:rPr>
      <w:vertAlign w:val="superscript"/>
    </w:rPr>
  </w:style>
  <w:style w:type="paragraph" w:customStyle="1" w:styleId="TEKST">
    <w:name w:val="TEKST"/>
    <w:basedOn w:val="Normal"/>
    <w:uiPriority w:val="99"/>
    <w:rsid w:val="00D74422"/>
    <w:pPr>
      <w:widowControl w:val="0"/>
      <w:autoSpaceDE w:val="0"/>
      <w:autoSpaceDN w:val="0"/>
      <w:adjustRightInd w:val="0"/>
      <w:spacing w:line="288" w:lineRule="auto"/>
      <w:ind w:firstLine="454"/>
      <w:textAlignment w:val="center"/>
    </w:pPr>
    <w:rPr>
      <w:color w:val="000000"/>
      <w:sz w:val="22"/>
      <w:szCs w:val="22"/>
    </w:rPr>
  </w:style>
  <w:style w:type="character" w:customStyle="1" w:styleId="kursywa">
    <w:name w:val="kursywa"/>
    <w:uiPriority w:val="99"/>
    <w:rsid w:val="00D74422"/>
    <w:rPr>
      <w:i/>
      <w:iCs/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2</Pages>
  <Words>649</Words>
  <Characters>3896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Stanisław</dc:creator>
  <cp:keywords/>
  <dc:description/>
  <cp:lastModifiedBy>luzny</cp:lastModifiedBy>
  <cp:revision>11</cp:revision>
  <dcterms:created xsi:type="dcterms:W3CDTF">2014-06-17T11:46:00Z</dcterms:created>
  <dcterms:modified xsi:type="dcterms:W3CDTF">2014-10-29T10:14:00Z</dcterms:modified>
</cp:coreProperties>
</file>